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r w:rsidRPr="001C001D">
        <w:rPr>
          <w:b/>
          <w:bCs/>
          <w:sz w:val="28"/>
          <w:szCs w:val="28"/>
        </w:rPr>
        <w:t>Принят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
    <w:p w:rsidR="0057707D" w:rsidRPr="001C001D" w:rsidRDefault="00C95682"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C95682"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C95682"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C95682"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C95682"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C95682"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rsidR="000A07AF" w:rsidRDefault="00C95682"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rsidR="00C00B2C" w:rsidRDefault="00C95682"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rsidR="00316CCF" w:rsidRDefault="00C95682"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rsidR="00384E8B" w:rsidRDefault="00C95682"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rsidR="006960B1" w:rsidRDefault="00C95682"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rsidR="00381031" w:rsidRDefault="00C95682"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rsidR="007B1917" w:rsidRDefault="00C95682"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rsidR="0098459E" w:rsidRDefault="00C95682"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rsidR="00294560" w:rsidRDefault="00C95682"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rsidR="00382EBD" w:rsidRDefault="00C95682"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rsidR="00197E99" w:rsidRDefault="00C95682"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rsidR="00C9266C" w:rsidRDefault="00C95682"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rsidR="00F641CE" w:rsidRDefault="00C95682"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r w:rsidR="00C9266C" w:rsidRPr="00C9266C">
          <w:rPr>
            <w:rStyle w:val="ab"/>
            <w:i/>
            <w:sz w:val="28"/>
            <w:szCs w:val="28"/>
            <w:lang w:val="en-US"/>
          </w:rPr>
          <w:t>I</w:t>
        </w:r>
        <w:r w:rsidR="00C9266C" w:rsidRPr="00C9266C">
          <w:rPr>
            <w:rStyle w:val="ab"/>
            <w:i/>
            <w:sz w:val="28"/>
            <w:szCs w:val="28"/>
          </w:rPr>
          <w:t>НС</w:t>
        </w:r>
      </w:hyperlink>
      <w:r w:rsidR="00F641CE">
        <w:rPr>
          <w:rStyle w:val="ab"/>
          <w:i/>
          <w:sz w:val="28"/>
          <w:szCs w:val="28"/>
        </w:rPr>
        <w:t>,</w:t>
      </w:r>
    </w:p>
    <w:p w:rsidR="007F1995" w:rsidRDefault="00C95682"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rsidR="00320C38" w:rsidRDefault="00C95682"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rsidR="00A03FA9" w:rsidRDefault="00C95682"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rsidR="0064059D" w:rsidRDefault="00C95682"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rsidR="00662A0C" w:rsidRDefault="00C95682"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rsidR="009B502E" w:rsidRDefault="00C95682"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rsidR="0035602F" w:rsidRDefault="00C95682"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rsidR="00AC42C2" w:rsidRDefault="00C95682"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rsidR="006811D0" w:rsidRDefault="00C95682" w:rsidP="00EB23EE">
      <w:pPr>
        <w:widowControl w:val="0"/>
        <w:autoSpaceDE w:val="0"/>
        <w:autoSpaceDN w:val="0"/>
        <w:adjustRightInd w:val="0"/>
        <w:spacing w:line="276" w:lineRule="auto"/>
        <w:jc w:val="center"/>
        <w:rPr>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6811D0" w:rsidRPr="001C001D">
        <w:rPr>
          <w:i/>
          <w:sz w:val="28"/>
          <w:szCs w:val="28"/>
        </w:rPr>
        <w:t>)</w:t>
      </w:r>
    </w:p>
    <w:p w:rsidR="009F4CCD" w:rsidRDefault="009F4CCD" w:rsidP="00EB23EE">
      <w:pPr>
        <w:widowControl w:val="0"/>
        <w:autoSpaceDE w:val="0"/>
        <w:autoSpaceDN w:val="0"/>
        <w:adjustRightInd w:val="0"/>
        <w:spacing w:line="276" w:lineRule="auto"/>
        <w:jc w:val="center"/>
        <w:rPr>
          <w:i/>
          <w:sz w:val="28"/>
          <w:szCs w:val="28"/>
        </w:rPr>
      </w:pPr>
    </w:p>
    <w:p w:rsidR="009F4CCD" w:rsidRPr="001C001D" w:rsidRDefault="009F4CCD" w:rsidP="00EB23EE">
      <w:pPr>
        <w:widowControl w:val="0"/>
        <w:autoSpaceDE w:val="0"/>
        <w:autoSpaceDN w:val="0"/>
        <w:adjustRightInd w:val="0"/>
        <w:spacing w:line="276" w:lineRule="auto"/>
        <w:jc w:val="center"/>
        <w:rPr>
          <w:i/>
          <w:sz w:val="28"/>
          <w:szCs w:val="28"/>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37"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Pr="009F4CCD">
        <w:rPr>
          <w:rFonts w:eastAsia="Calibri"/>
          <w:i/>
          <w:sz w:val="28"/>
          <w:szCs w:val="28"/>
          <w:lang w:eastAsia="en-US"/>
        </w:rPr>
        <w:t>)</w:t>
      </w:r>
    </w:p>
    <w:p w:rsidR="00255B28" w:rsidRPr="00130EFF" w:rsidRDefault="00B273F7" w:rsidP="00130EFF">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w:t>
      </w:r>
      <w:r w:rsidR="00545EF9" w:rsidRPr="001C001D">
        <w:rPr>
          <w:rFonts w:ascii="Times New Roman" w:hAnsi="Times New Roman" w:cs="Times New Roman"/>
          <w:b/>
          <w:bCs/>
          <w:color w:val="auto"/>
          <w:sz w:val="28"/>
          <w:szCs w:val="28"/>
        </w:rPr>
        <w:lastRenderedPageBreak/>
        <w:t xml:space="preserve">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контроля за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lastRenderedPageBreak/>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lastRenderedPageBreak/>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 xml:space="preserve">4.1. 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
    <w:p w:rsidR="00545EF9" w:rsidRPr="001C001D" w:rsidRDefault="00C95682" w:rsidP="002F28CF">
      <w:pPr>
        <w:spacing w:after="360" w:line="276" w:lineRule="auto"/>
        <w:ind w:firstLine="709"/>
        <w:jc w:val="both"/>
        <w:rPr>
          <w:sz w:val="28"/>
          <w:szCs w:val="28"/>
        </w:rPr>
      </w:pPr>
      <w:hyperlink r:id="rId38"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lastRenderedPageBreak/>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r w:rsidR="00545EF9" w:rsidRPr="001C001D">
        <w:rPr>
          <w:sz w:val="28"/>
          <w:szCs w:val="28"/>
        </w:rPr>
        <w:t xml:space="preserve">издан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lastRenderedPageBreak/>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Срок, исчисляемый годами, истекает в соответствующие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lastRenderedPageBreak/>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t>7.5. </w:t>
      </w:r>
      <w:r w:rsidR="00545EF9" w:rsidRPr="001C001D">
        <w:rPr>
          <w:sz w:val="28"/>
          <w:szCs w:val="28"/>
        </w:rPr>
        <w:t>Срок, исчисляемый месяцами, истекает в соответствующие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39" w:history="1">
        <w:r w:rsidR="002F28CF" w:rsidRPr="001B3DBF">
          <w:rPr>
            <w:rFonts w:ascii="Times New Roman" w:hAnsi="Times New Roman" w:cs="Times New Roman"/>
            <w:bCs/>
            <w:i/>
            <w:color w:val="0000FF"/>
            <w:sz w:val="28"/>
            <w:szCs w:val="28"/>
            <w:u w:val="single"/>
            <w:lang w:eastAsia="ru-RU"/>
          </w:rPr>
          <w:t>(Подпункт 3 пункта 9.1 статьи 9 утратил силу в соответствии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40"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C04559" w:rsidRPr="00C04559" w:rsidRDefault="00F06468" w:rsidP="00C04559">
      <w:pPr>
        <w:spacing w:after="360" w:line="276" w:lineRule="auto"/>
        <w:ind w:firstLine="709"/>
        <w:jc w:val="both"/>
        <w:rPr>
          <w:bCs/>
          <w:i/>
          <w:sz w:val="28"/>
          <w:szCs w:val="28"/>
        </w:rPr>
      </w:pPr>
      <w:r w:rsidRPr="001C001D">
        <w:rPr>
          <w:sz w:val="28"/>
          <w:szCs w:val="28"/>
        </w:rPr>
        <w:t>б) </w:t>
      </w:r>
      <w:hyperlink r:id="rId41"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rsidR="00C04559" w:rsidRPr="00C04559" w:rsidRDefault="00C95682" w:rsidP="00C04559">
      <w:pPr>
        <w:spacing w:after="360" w:line="276" w:lineRule="auto"/>
        <w:ind w:firstLine="709"/>
        <w:jc w:val="both"/>
        <w:rPr>
          <w:bCs/>
          <w:i/>
          <w:sz w:val="28"/>
          <w:szCs w:val="28"/>
        </w:rPr>
      </w:pPr>
      <w:hyperlink r:id="rId42"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rsidR="00C04559" w:rsidRPr="00C04559" w:rsidRDefault="00C95682" w:rsidP="00C04559">
      <w:pPr>
        <w:spacing w:after="360" w:line="276" w:lineRule="auto"/>
        <w:ind w:firstLine="709"/>
        <w:jc w:val="both"/>
        <w:rPr>
          <w:bCs/>
          <w:i/>
          <w:sz w:val="28"/>
          <w:szCs w:val="28"/>
        </w:rPr>
      </w:pPr>
      <w:hyperlink r:id="rId43"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lastRenderedPageBreak/>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
    <w:p w:rsidR="002F28CF" w:rsidRPr="002F28CF" w:rsidRDefault="002F28CF" w:rsidP="002F28CF">
      <w:pPr>
        <w:spacing w:after="360" w:line="276" w:lineRule="auto"/>
        <w:ind w:firstLine="709"/>
        <w:jc w:val="both"/>
        <w:rPr>
          <w:bCs/>
          <w:sz w:val="28"/>
          <w:szCs w:val="28"/>
        </w:rPr>
      </w:pPr>
      <w:r w:rsidRPr="002F28CF">
        <w:rPr>
          <w:bCs/>
          <w:sz w:val="28"/>
          <w:szCs w:val="28"/>
        </w:rPr>
        <w:lastRenderedPageBreak/>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rsidR="00545EF9" w:rsidRPr="001C001D" w:rsidRDefault="00C95682"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44"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(га);</w:t>
      </w:r>
    </w:p>
    <w:p w:rsidR="002F28CF" w:rsidRPr="001C001D" w:rsidRDefault="00C95682" w:rsidP="006811D0">
      <w:pPr>
        <w:spacing w:after="360" w:line="276" w:lineRule="auto"/>
        <w:ind w:firstLine="709"/>
        <w:jc w:val="both"/>
        <w:rPr>
          <w:sz w:val="28"/>
          <w:szCs w:val="28"/>
        </w:rPr>
      </w:pPr>
      <w:hyperlink r:id="rId45"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w:t>
      </w:r>
      <w:r w:rsidR="009F296C" w:rsidRPr="001C001D">
        <w:rPr>
          <w:sz w:val="28"/>
          <w:szCs w:val="28"/>
        </w:rPr>
        <w:lastRenderedPageBreak/>
        <w:t>Главы Донецкой Народной Республики, контроль за соблюдением которых возложен на органы доходов и сборов;</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rsidR="002F28CF" w:rsidRPr="001C001D" w:rsidRDefault="00C95682" w:rsidP="006811D0">
      <w:pPr>
        <w:tabs>
          <w:tab w:val="left" w:pos="627"/>
        </w:tabs>
        <w:spacing w:after="360" w:line="276" w:lineRule="auto"/>
        <w:ind w:firstLine="709"/>
        <w:jc w:val="both"/>
        <w:rPr>
          <w:sz w:val="28"/>
          <w:szCs w:val="28"/>
        </w:rPr>
      </w:pPr>
      <w:hyperlink r:id="rId46"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rsidR="002F28CF" w:rsidRPr="001C001D" w:rsidRDefault="00C95682" w:rsidP="006811D0">
      <w:pPr>
        <w:spacing w:after="360" w:line="276" w:lineRule="auto"/>
        <w:ind w:firstLine="709"/>
        <w:jc w:val="both"/>
        <w:rPr>
          <w:sz w:val="28"/>
          <w:szCs w:val="28"/>
        </w:rPr>
      </w:pPr>
      <w:hyperlink r:id="rId47"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w:t>
      </w:r>
      <w:r w:rsidR="00545EF9" w:rsidRPr="001C001D">
        <w:rPr>
          <w:sz w:val="28"/>
          <w:szCs w:val="28"/>
        </w:rPr>
        <w:lastRenderedPageBreak/>
        <w:t>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r w:rsidR="00545EF9" w:rsidRPr="001C001D">
        <w:rPr>
          <w:sz w:val="28"/>
          <w:szCs w:val="28"/>
        </w:rPr>
        <w:t>от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48"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49"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средств с банковского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занятия должности члена наблюдательного совета, правления, других наблюдательных или исполнительных органов налогоплательщика лицами, </w:t>
      </w:r>
      <w:r w:rsidR="00545EF9" w:rsidRPr="001C001D">
        <w:rPr>
          <w:sz w:val="28"/>
          <w:szCs w:val="28"/>
        </w:rPr>
        <w:lastRenderedPageBreak/>
        <w:t>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на заключение договоров и контрактов, которые дают возможность определять условия хозяйственной деятельности, давать обязательные к исполнению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50" w:history="1">
        <w:r w:rsidRPr="001C001D">
          <w:rPr>
            <w:sz w:val="28"/>
            <w:szCs w:val="28"/>
          </w:rPr>
          <w:t>оборудование</w:t>
        </w:r>
      </w:hyperlink>
      <w:r w:rsidRPr="001C001D">
        <w:rPr>
          <w:sz w:val="28"/>
          <w:szCs w:val="28"/>
        </w:rPr>
        <w:t xml:space="preserve">, хозяйственный </w:t>
      </w:r>
      <w:hyperlink r:id="rId51" w:history="1">
        <w:r w:rsidRPr="001C001D">
          <w:rPr>
            <w:sz w:val="28"/>
            <w:szCs w:val="28"/>
          </w:rPr>
          <w:t>инвентарь</w:t>
        </w:r>
      </w:hyperlink>
      <w:r w:rsidRPr="001C001D">
        <w:rPr>
          <w:sz w:val="28"/>
          <w:szCs w:val="28"/>
        </w:rPr>
        <w:t>, спецодежда;</w:t>
      </w:r>
    </w:p>
    <w:p w:rsidR="00F90545" w:rsidRPr="001C001D" w:rsidRDefault="00C95682" w:rsidP="006811D0">
      <w:pPr>
        <w:spacing w:after="360" w:line="276" w:lineRule="auto"/>
        <w:ind w:firstLine="709"/>
        <w:jc w:val="both"/>
        <w:rPr>
          <w:i/>
          <w:sz w:val="28"/>
          <w:szCs w:val="28"/>
        </w:rPr>
      </w:pPr>
      <w:hyperlink r:id="rId52"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w:t>
      </w:r>
      <w:r w:rsidR="002F28CF" w:rsidRPr="001B3DBF">
        <w:rPr>
          <w:bCs/>
          <w:sz w:val="28"/>
          <w:szCs w:val="28"/>
        </w:rPr>
        <w:t>погашения</w:t>
      </w:r>
      <w:r w:rsidR="002F28CF" w:rsidRPr="001C001D">
        <w:rPr>
          <w:sz w:val="28"/>
          <w:szCs w:val="28"/>
        </w:rPr>
        <w:t xml:space="preserve"> </w:t>
      </w:r>
      <w:r w:rsidR="00545EF9" w:rsidRPr="001C001D">
        <w:rPr>
          <w:sz w:val="28"/>
          <w:szCs w:val="28"/>
        </w:rPr>
        <w:t xml:space="preserve">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2F28CF" w:rsidRPr="001C001D" w:rsidRDefault="00C95682" w:rsidP="006811D0">
      <w:pPr>
        <w:tabs>
          <w:tab w:val="left" w:pos="798"/>
          <w:tab w:val="left" w:pos="993"/>
        </w:tabs>
        <w:spacing w:after="360" w:line="276" w:lineRule="auto"/>
        <w:ind w:firstLine="709"/>
        <w:jc w:val="both"/>
        <w:rPr>
          <w:sz w:val="28"/>
          <w:szCs w:val="28"/>
        </w:rPr>
      </w:pPr>
      <w:hyperlink r:id="rId53" w:history="1">
        <w:r w:rsidR="002F28CF" w:rsidRPr="001B3DBF">
          <w:rPr>
            <w:bCs/>
            <w:i/>
            <w:color w:val="0000FF"/>
            <w:sz w:val="28"/>
            <w:szCs w:val="28"/>
            <w:u w:val="single"/>
          </w:rPr>
          <w:t>(Подпункт 39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уплачивать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rsidR="009A55C8" w:rsidRPr="001C001D" w:rsidRDefault="00C95682" w:rsidP="009A55C8">
      <w:pPr>
        <w:spacing w:after="360" w:line="276" w:lineRule="auto"/>
        <w:ind w:firstLine="709"/>
        <w:jc w:val="both"/>
        <w:rPr>
          <w:sz w:val="28"/>
          <w:szCs w:val="28"/>
        </w:rPr>
      </w:pPr>
      <w:hyperlink r:id="rId54"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 xml:space="preserve">это самостоятельный </w:t>
      </w:r>
      <w:r w:rsidR="009A55C8" w:rsidRPr="001B3DBF">
        <w:rPr>
          <w:bCs/>
          <w:sz w:val="28"/>
          <w:szCs w:val="28"/>
        </w:rPr>
        <w:t>субъект хозяйствования</w:t>
      </w:r>
      <w:r w:rsidRPr="001C001D">
        <w:rPr>
          <w:sz w:val="28"/>
          <w:szCs w:val="28"/>
        </w:rPr>
        <w:t>,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Деятельность неприбыльных организаций определяется учредительными документами, такую деятельность не осуществляют в целях получения прибыли;</w:t>
      </w:r>
    </w:p>
    <w:p w:rsidR="009A55C8" w:rsidRPr="001C001D" w:rsidRDefault="00C95682" w:rsidP="006811D0">
      <w:pPr>
        <w:spacing w:after="360" w:line="276" w:lineRule="auto"/>
        <w:ind w:firstLine="709"/>
        <w:jc w:val="both"/>
        <w:rPr>
          <w:sz w:val="28"/>
          <w:szCs w:val="28"/>
        </w:rPr>
      </w:pPr>
      <w:hyperlink r:id="rId55" w:history="1">
        <w:r w:rsidR="009A55C8" w:rsidRPr="001B3DBF">
          <w:rPr>
            <w:bCs/>
            <w:i/>
            <w:color w:val="0000FF"/>
            <w:sz w:val="28"/>
            <w:szCs w:val="28"/>
            <w:u w:val="single"/>
          </w:rPr>
          <w:t>(Подпункт 42 пункта 9.1 статьи 9 с изменениями, внесенными в соответствии с Законом от 03.08.2018 № 247-</w:t>
        </w:r>
        <w:r w:rsidR="009A55C8" w:rsidRPr="001B3DBF">
          <w:rPr>
            <w:bCs/>
            <w:i/>
            <w:color w:val="0000FF"/>
            <w:sz w:val="28"/>
            <w:szCs w:val="28"/>
            <w:u w:val="single"/>
            <w:lang w:val="en-US"/>
          </w:rPr>
          <w:t>I</w:t>
        </w:r>
        <w:r w:rsidR="009A55C8" w:rsidRPr="001B3DBF">
          <w:rPr>
            <w:bCs/>
            <w:i/>
            <w:color w:val="0000FF"/>
            <w:sz w:val="28"/>
            <w:szCs w:val="28"/>
            <w:u w:val="single"/>
          </w:rPr>
          <w:t>НС)</w:t>
        </w:r>
      </w:hyperlink>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r w:rsidRPr="001C001D">
        <w:rPr>
          <w:sz w:val="28"/>
          <w:szCs w:val="28"/>
          <w:lang w:eastAsia="uk-UA"/>
        </w:rPr>
        <w:t>Законом по процедурам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 xml:space="preserve">добровольное, самоуправляемое, некоммерческое формирование, созданное по инициативе граждан, </w:t>
      </w:r>
      <w:r w:rsidRPr="001C001D">
        <w:rPr>
          <w:sz w:val="28"/>
          <w:szCs w:val="28"/>
        </w:rPr>
        <w:lastRenderedPageBreak/>
        <w:t>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средств труда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средств в виде процентов, начисленных на суммы денежных обязательств, не уплаченных в установленные настоящим Законом сроки;</w:t>
      </w:r>
    </w:p>
    <w:p w:rsidR="009A55C8" w:rsidRPr="009A55C8" w:rsidRDefault="009A55C8" w:rsidP="009A55C8">
      <w:pPr>
        <w:spacing w:after="360" w:line="276" w:lineRule="auto"/>
        <w:ind w:firstLine="709"/>
        <w:jc w:val="both"/>
        <w:rPr>
          <w:bCs/>
          <w:sz w:val="28"/>
          <w:szCs w:val="28"/>
        </w:rPr>
      </w:pPr>
      <w:r w:rsidRPr="009A55C8">
        <w:rPr>
          <w:bCs/>
          <w:sz w:val="28"/>
          <w:szCs w:val="28"/>
        </w:rPr>
        <w:lastRenderedPageBreak/>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rsidR="00545EF9" w:rsidRPr="001C001D" w:rsidRDefault="00C95682"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56"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57"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обслуживающегося в таком банке и/или другом финансовом учреждении; </w:t>
      </w:r>
    </w:p>
    <w:p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дохода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rsidR="0056278D" w:rsidRDefault="00C95682"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58"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Default="00545EF9" w:rsidP="006811D0">
      <w:pPr>
        <w:tabs>
          <w:tab w:val="left" w:pos="798"/>
        </w:tabs>
        <w:spacing w:after="360" w:line="276" w:lineRule="auto"/>
        <w:ind w:firstLine="709"/>
        <w:jc w:val="both"/>
        <w:rPr>
          <w:sz w:val="28"/>
          <w:szCs w:val="28"/>
        </w:rPr>
      </w:pPr>
      <w:r w:rsidRPr="001C001D">
        <w:rPr>
          <w:sz w:val="28"/>
          <w:szCs w:val="28"/>
        </w:rPr>
        <w:lastRenderedPageBreak/>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
    <w:p w:rsidR="0056278D" w:rsidRPr="001C001D" w:rsidRDefault="00C95682" w:rsidP="006811D0">
      <w:pPr>
        <w:tabs>
          <w:tab w:val="left" w:pos="798"/>
        </w:tabs>
        <w:spacing w:after="360" w:line="276" w:lineRule="auto"/>
        <w:ind w:firstLine="709"/>
        <w:jc w:val="both"/>
        <w:rPr>
          <w:sz w:val="28"/>
          <w:szCs w:val="28"/>
        </w:rPr>
      </w:pPr>
      <w:hyperlink r:id="rId59"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r w:rsidR="00545EF9" w:rsidRPr="001C001D">
        <w:rPr>
          <w:rStyle w:val="FontStyle12"/>
          <w:b/>
          <w:sz w:val="28"/>
          <w:szCs w:val="28"/>
          <w:lang w:eastAsia="uk-UA"/>
        </w:rPr>
        <w:t>промплощадка</w:t>
      </w:r>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грохочение,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lastRenderedPageBreak/>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
    <w:p w:rsidR="0056278D" w:rsidRPr="0056278D" w:rsidRDefault="0056278D" w:rsidP="0056278D">
      <w:pPr>
        <w:spacing w:after="360" w:line="276" w:lineRule="auto"/>
        <w:ind w:firstLine="709"/>
        <w:jc w:val="both"/>
        <w:rPr>
          <w:bCs/>
          <w:sz w:val="28"/>
          <w:szCs w:val="28"/>
        </w:rPr>
      </w:pPr>
      <w:r w:rsidRPr="0056278D">
        <w:rPr>
          <w:bCs/>
          <w:sz w:val="28"/>
          <w:szCs w:val="28"/>
        </w:rPr>
        <w:t>75) </w:t>
      </w:r>
      <w:r w:rsidRPr="0056278D">
        <w:rPr>
          <w:b/>
          <w:bCs/>
          <w:sz w:val="28"/>
          <w:szCs w:val="28"/>
        </w:rPr>
        <w:t>реализация товаров</w:t>
      </w:r>
      <w:r w:rsidRPr="0056278D">
        <w:rPr>
          <w:bCs/>
          <w:sz w:val="28"/>
          <w:szCs w:val="28"/>
        </w:rPr>
        <w:t xml:space="preserve"> – любые операции, которые осуществляются согласно договорам купли-продажи, поставки и другим гражданско-правовым договорам (кроме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6278D" w:rsidRPr="0056278D" w:rsidRDefault="0056278D" w:rsidP="0056278D">
      <w:pPr>
        <w:spacing w:after="360" w:line="276" w:lineRule="auto"/>
        <w:ind w:firstLine="709"/>
        <w:jc w:val="both"/>
        <w:rPr>
          <w:bCs/>
          <w:sz w:val="28"/>
          <w:szCs w:val="28"/>
        </w:rPr>
      </w:pPr>
      <w:r w:rsidRPr="0056278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не предусматривающих передачу прав собственности на такие товары</w:t>
      </w:r>
      <w:r w:rsidRPr="0056278D">
        <w:rPr>
          <w:bCs/>
          <w:sz w:val="28"/>
          <w:szCs w:val="28"/>
        </w:rPr>
        <w:t>;</w:t>
      </w:r>
    </w:p>
    <w:p w:rsidR="00545EF9" w:rsidRPr="001C001D" w:rsidRDefault="00C95682" w:rsidP="0056278D">
      <w:pPr>
        <w:shd w:val="clear" w:color="auto" w:fill="FFFFFF"/>
        <w:spacing w:after="360" w:line="276" w:lineRule="auto"/>
        <w:ind w:firstLine="709"/>
        <w:jc w:val="both"/>
        <w:rPr>
          <w:rFonts w:eastAsia="SimSun"/>
          <w:sz w:val="28"/>
          <w:szCs w:val="28"/>
          <w:lang w:eastAsia="zh-CN"/>
        </w:rPr>
      </w:pPr>
      <w:hyperlink r:id="rId60" w:history="1">
        <w:r w:rsidR="0056278D" w:rsidRPr="0056278D">
          <w:rPr>
            <w:bCs/>
            <w:i/>
            <w:color w:val="0000FF"/>
            <w:sz w:val="28"/>
            <w:szCs w:val="28"/>
            <w:u w:val="single"/>
          </w:rPr>
          <w:t>(Подпункт 75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оплатить сумму денежного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w:t>
      </w:r>
      <w:r w:rsidRPr="001C001D">
        <w:rPr>
          <w:sz w:val="28"/>
          <w:szCs w:val="28"/>
          <w:lang w:eastAsia="uk-UA"/>
        </w:rPr>
        <w:lastRenderedPageBreak/>
        <w:t>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 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контроль за хозяйственной деятельностью плательщика налога или контролирующееся таким плательщиком налога или находящееся под общим контролем с таким плательщиком налога;</w:t>
      </w:r>
    </w:p>
    <w:p w:rsidR="0056278D" w:rsidRPr="001C001D" w:rsidRDefault="00C95682" w:rsidP="006811D0">
      <w:pPr>
        <w:spacing w:after="360" w:line="276" w:lineRule="auto"/>
        <w:ind w:firstLine="709"/>
        <w:jc w:val="both"/>
        <w:rPr>
          <w:sz w:val="28"/>
          <w:szCs w:val="28"/>
        </w:rPr>
      </w:pPr>
      <w:hyperlink r:id="rId61"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r w:rsidRPr="001C001D">
        <w:rPr>
          <w:sz w:val="28"/>
          <w:szCs w:val="28"/>
        </w:rPr>
        <w:t>контроль за плательщиком налога;</w:t>
      </w:r>
    </w:p>
    <w:p w:rsidR="0056278D" w:rsidRPr="001C001D" w:rsidRDefault="00C95682" w:rsidP="006811D0">
      <w:pPr>
        <w:spacing w:after="360" w:line="276" w:lineRule="auto"/>
        <w:ind w:firstLine="709"/>
        <w:jc w:val="both"/>
        <w:rPr>
          <w:sz w:val="28"/>
          <w:szCs w:val="28"/>
        </w:rPr>
      </w:pPr>
      <w:hyperlink r:id="rId62"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63"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4" w:history="1">
        <w:r w:rsidR="0056278D" w:rsidRPr="001B3DBF">
          <w:rPr>
            <w:rFonts w:ascii="Times New Roman" w:hAnsi="Times New Roman" w:cs="Times New Roman"/>
            <w:bCs/>
            <w:i/>
            <w:color w:val="0000FF"/>
            <w:sz w:val="28"/>
            <w:szCs w:val="28"/>
            <w:u w:val="single"/>
            <w:lang w:eastAsia="ru-RU"/>
          </w:rPr>
          <w:t>(Подпункт 83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65" w:history="1">
        <w:r w:rsidR="0056278D" w:rsidRPr="001B3DBF">
          <w:rPr>
            <w:rFonts w:ascii="Times New Roman" w:hAnsi="Times New Roman" w:cs="Times New Roman"/>
            <w:bCs/>
            <w:i/>
            <w:color w:val="0000FF"/>
            <w:sz w:val="28"/>
            <w:szCs w:val="28"/>
            <w:u w:val="single"/>
            <w:lang w:eastAsia="ru-RU"/>
          </w:rPr>
          <w:t>(Подпункт 85 пункта 9.1 статьи 9 утратил силу в соответствии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66"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6278D" w:rsidRPr="0056278D" w:rsidRDefault="0056278D" w:rsidP="0056278D">
      <w:pPr>
        <w:spacing w:after="360" w:line="276" w:lineRule="auto"/>
        <w:ind w:firstLine="709"/>
        <w:jc w:val="both"/>
        <w:rPr>
          <w:bCs/>
          <w:sz w:val="28"/>
          <w:szCs w:val="28"/>
        </w:rPr>
      </w:pPr>
      <w:bookmarkStart w:id="44" w:name="_GoBack"/>
      <w:bookmarkEnd w:id="44"/>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w:t>
      </w:r>
      <w:r w:rsidRPr="0056278D">
        <w:rPr>
          <w:bCs/>
          <w:sz w:val="28"/>
          <w:szCs w:val="28"/>
        </w:rPr>
        <w:lastRenderedPageBreak/>
        <w:t xml:space="preserve">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rsidR="00444639" w:rsidRPr="001C001D" w:rsidRDefault="00C95682" w:rsidP="0056278D">
      <w:pPr>
        <w:tabs>
          <w:tab w:val="left" w:pos="993"/>
        </w:tabs>
        <w:spacing w:after="360" w:line="276" w:lineRule="auto"/>
        <w:ind w:firstLine="709"/>
        <w:jc w:val="both"/>
        <w:rPr>
          <w:sz w:val="28"/>
          <w:szCs w:val="28"/>
        </w:rPr>
      </w:pPr>
      <w:hyperlink r:id="rId67"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rsidR="0056278D" w:rsidRDefault="00C95682" w:rsidP="0056278D">
      <w:pPr>
        <w:tabs>
          <w:tab w:val="left" w:pos="798"/>
          <w:tab w:val="left" w:pos="993"/>
        </w:tabs>
        <w:spacing w:after="360" w:line="276" w:lineRule="auto"/>
        <w:ind w:firstLine="709"/>
        <w:jc w:val="both"/>
        <w:rPr>
          <w:sz w:val="28"/>
          <w:szCs w:val="28"/>
        </w:rPr>
      </w:pPr>
      <w:hyperlink r:id="rId68"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предоставляемых налоговым (таможенным) или правоохранительным органам других государств в соответствии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доступ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9A32BE" w:rsidRDefault="0067195D" w:rsidP="009A32BE">
      <w:pPr>
        <w:spacing w:after="360" w:line="276" w:lineRule="auto"/>
        <w:ind w:firstLine="708"/>
        <w:jc w:val="both"/>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также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истребуемой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lastRenderedPageBreak/>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 xml:space="preserve">совместными соглашениями (совместными приказами) республиканского </w:t>
      </w:r>
      <w:r w:rsidRPr="00793459">
        <w:rPr>
          <w:sz w:val="28"/>
          <w:szCs w:val="28"/>
        </w:rPr>
        <w:lastRenderedPageBreak/>
        <w:t>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(истребующим)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(истребующим)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5" w:name="а2"/>
      <w:bookmarkEnd w:id="45"/>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6"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7" w:name="sub_1202"/>
      <w:bookmarkEnd w:id="46"/>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w:t>
      </w:r>
      <w:r w:rsidRPr="001C001D">
        <w:rPr>
          <w:sz w:val="28"/>
          <w:szCs w:val="28"/>
        </w:rPr>
        <w:lastRenderedPageBreak/>
        <w:t xml:space="preserve">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7"/>
    <w:p w:rsidR="00545EF9" w:rsidRPr="001C001D" w:rsidRDefault="00545EF9" w:rsidP="006811D0">
      <w:pPr>
        <w:spacing w:after="360" w:line="276" w:lineRule="auto"/>
        <w:ind w:firstLine="709"/>
        <w:jc w:val="both"/>
        <w:rPr>
          <w:sz w:val="28"/>
          <w:szCs w:val="28"/>
        </w:rPr>
      </w:pPr>
      <w:r w:rsidRPr="001C001D">
        <w:rPr>
          <w:sz w:val="28"/>
          <w:szCs w:val="28"/>
        </w:rPr>
        <w:t>10.</w:t>
      </w:r>
      <w:bookmarkStart w:id="48"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9" w:name="sub_1207"/>
      <w:bookmarkEnd w:id="48"/>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9"/>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0" w:name="sub_8"/>
      <w:r w:rsidRPr="0056278D">
        <w:rPr>
          <w:bCs/>
          <w:sz w:val="28"/>
          <w:szCs w:val="28"/>
        </w:rPr>
        <w:t>Статья 11.</w:t>
      </w:r>
      <w:r w:rsidRPr="0056278D">
        <w:rPr>
          <w:b/>
          <w:bCs/>
          <w:sz w:val="28"/>
          <w:szCs w:val="28"/>
        </w:rPr>
        <w:t xml:space="preserve"> Налоги и сборы в Донецкой Народной Республике</w:t>
      </w:r>
    </w:p>
    <w:p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1" w:name="sub_13001"/>
    </w:p>
    <w:p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1"/>
      <w:r w:rsidRPr="0056278D">
        <w:rPr>
          <w:sz w:val="28"/>
          <w:szCs w:val="28"/>
        </w:rPr>
        <w:t>;</w:t>
      </w:r>
    </w:p>
    <w:p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rsidR="0056278D" w:rsidRPr="0056278D" w:rsidRDefault="0056278D" w:rsidP="0056278D">
      <w:pPr>
        <w:spacing w:after="360" w:line="276" w:lineRule="auto"/>
        <w:ind w:firstLine="709"/>
        <w:jc w:val="both"/>
        <w:rPr>
          <w:sz w:val="28"/>
          <w:szCs w:val="28"/>
        </w:rPr>
      </w:pPr>
      <w:r w:rsidRPr="0056278D">
        <w:rPr>
          <w:sz w:val="28"/>
          <w:szCs w:val="28"/>
        </w:rPr>
        <w:lastRenderedPageBreak/>
        <w:t>12)</w:t>
      </w:r>
      <w:r w:rsidRPr="0056278D">
        <w:rPr>
          <w:sz w:val="28"/>
          <w:szCs w:val="28"/>
          <w:lang w:val="en-US"/>
        </w:rPr>
        <w:t> </w:t>
      </w:r>
      <w:r w:rsidRPr="0056278D">
        <w:rPr>
          <w:sz w:val="28"/>
          <w:szCs w:val="28"/>
        </w:rPr>
        <w:t>плата за патент;</w:t>
      </w:r>
    </w:p>
    <w:p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rsidR="00103D72" w:rsidRDefault="00C95682" w:rsidP="0056278D">
      <w:pPr>
        <w:spacing w:after="360" w:line="276" w:lineRule="auto"/>
        <w:ind w:firstLine="709"/>
        <w:jc w:val="both"/>
        <w:rPr>
          <w:bCs/>
          <w:i/>
          <w:color w:val="0000FF"/>
          <w:sz w:val="28"/>
          <w:szCs w:val="28"/>
          <w:u w:val="single"/>
        </w:rPr>
      </w:pPr>
      <w:hyperlink r:id="rId69"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rsidR="005608BA" w:rsidRPr="001C001D" w:rsidRDefault="00C95682" w:rsidP="005608BA">
      <w:pPr>
        <w:spacing w:after="360" w:line="276" w:lineRule="auto"/>
        <w:ind w:firstLine="709"/>
        <w:jc w:val="both"/>
        <w:rPr>
          <w:sz w:val="28"/>
          <w:szCs w:val="28"/>
        </w:rPr>
      </w:pPr>
      <w:hyperlink r:id="rId70"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0"/>
    <w:p w:rsidR="00545EF9" w:rsidRPr="001C001D" w:rsidRDefault="00545EF9" w:rsidP="006811D0">
      <w:pPr>
        <w:spacing w:after="360" w:line="276" w:lineRule="auto"/>
        <w:ind w:firstLine="709"/>
        <w:jc w:val="both"/>
        <w:rPr>
          <w:sz w:val="28"/>
          <w:szCs w:val="28"/>
        </w:rPr>
      </w:pPr>
      <w:r w:rsidRPr="001C001D">
        <w:rPr>
          <w:sz w:val="28"/>
          <w:szCs w:val="28"/>
        </w:rPr>
        <w:t>12.</w:t>
      </w:r>
      <w:bookmarkStart w:id="52"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3" w:name="sub_8002"/>
      <w:bookmarkEnd w:id="52"/>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4" w:name="sub_17"/>
      <w:bookmarkEnd w:id="53"/>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5" w:name="sub_1702"/>
      <w:bookmarkEnd w:id="54"/>
      <w:r w:rsidRPr="001C001D">
        <w:rPr>
          <w:sz w:val="28"/>
          <w:szCs w:val="28"/>
        </w:rPr>
        <w:lastRenderedPageBreak/>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5"/>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6"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71"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rsidR="005608BA" w:rsidRPr="00005808" w:rsidRDefault="00C95682" w:rsidP="00005808">
      <w:pPr>
        <w:spacing w:after="360" w:line="276" w:lineRule="auto"/>
        <w:ind w:firstLine="709"/>
        <w:jc w:val="both"/>
        <w:rPr>
          <w:sz w:val="28"/>
          <w:szCs w:val="28"/>
        </w:rPr>
      </w:pPr>
      <w:hyperlink r:id="rId72"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7" w:name="а3"/>
      <w:bookmarkStart w:id="58" w:name="sub_20003"/>
      <w:bookmarkEnd w:id="56"/>
      <w:bookmarkEnd w:id="57"/>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9" w:name="sub_2002"/>
      <w:bookmarkEnd w:id="58"/>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lastRenderedPageBreak/>
        <w:t xml:space="preserve">15.1. 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73" w:history="1">
        <w:r w:rsidR="008F2502" w:rsidRPr="001C001D">
          <w:rPr>
            <w:rStyle w:val="w"/>
            <w:sz w:val="28"/>
            <w:szCs w:val="28"/>
          </w:rPr>
          <w:t>организаци</w:t>
        </w:r>
      </w:hyperlink>
      <w:r w:rsidR="008F2502" w:rsidRPr="001C001D">
        <w:rPr>
          <w:sz w:val="28"/>
          <w:szCs w:val="28"/>
        </w:rPr>
        <w:t xml:space="preserve">и,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rsidR="003B1DD0" w:rsidRPr="001C001D" w:rsidRDefault="00C95682" w:rsidP="0056278D">
      <w:pPr>
        <w:spacing w:after="360" w:line="276" w:lineRule="auto"/>
        <w:ind w:firstLine="709"/>
        <w:jc w:val="both"/>
        <w:rPr>
          <w:sz w:val="28"/>
          <w:szCs w:val="28"/>
        </w:rPr>
      </w:pPr>
      <w:hyperlink r:id="rId74"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75"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r w:rsidRPr="006D3019">
        <w:rPr>
          <w:bCs/>
          <w:sz w:val="28"/>
          <w:szCs w:val="28"/>
        </w:rPr>
        <w:t>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физического лица − предпринимателя – нерезидента, физического лица – нерезидента налогов и сборов в бюджеты Донецкой Народной Республики.</w:t>
      </w:r>
    </w:p>
    <w:p w:rsidR="00545EF9" w:rsidRPr="001C001D" w:rsidRDefault="00C95682" w:rsidP="006D3019">
      <w:pPr>
        <w:spacing w:after="360" w:line="276" w:lineRule="auto"/>
        <w:ind w:firstLine="709"/>
        <w:jc w:val="both"/>
        <w:rPr>
          <w:sz w:val="28"/>
          <w:szCs w:val="28"/>
        </w:rPr>
      </w:pPr>
      <w:hyperlink r:id="rId76"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15.5. 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или филиалы, зарегистрированные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случае невыполнения вышеуказанного требования к юридическому лицу – нерезиденту, физическому лицу – предпринимателю – нерезиденту </w:t>
      </w:r>
      <w:r w:rsidRPr="0035602F">
        <w:rPr>
          <w:rFonts w:eastAsia="Calibri"/>
          <w:bCs/>
          <w:sz w:val="28"/>
          <w:szCs w:val="28"/>
        </w:rPr>
        <w:lastRenderedPageBreak/>
        <w:t>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государственной регистрации таких филиалов вышеуказанные юридические лица приобретают статус субъекта хозяйствования – резидента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2) осуществления деятельности на территории Донецкой Народной Республики через филиалы, зарегистрированные в соответствии с законодательством Донецкой Народной Республики.</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rsidR="00043927" w:rsidRPr="00043927" w:rsidRDefault="00C95682" w:rsidP="0035602F">
      <w:pPr>
        <w:spacing w:after="360" w:line="276" w:lineRule="auto"/>
        <w:ind w:firstLine="709"/>
        <w:jc w:val="both"/>
        <w:rPr>
          <w:i/>
          <w:sz w:val="28"/>
          <w:szCs w:val="28"/>
        </w:rPr>
      </w:pPr>
      <w:hyperlink r:id="rId77"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lastRenderedPageBreak/>
        <w:t xml:space="preserve">15.7. </w:t>
      </w:r>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60" w:name="sub_21"/>
      <w:bookmarkEnd w:id="59"/>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0"/>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1" w:name="sub_21011"/>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
    <w:p w:rsidR="00545EF9" w:rsidRPr="001C001D" w:rsidRDefault="002B43D4" w:rsidP="006811D0">
      <w:pPr>
        <w:spacing w:after="360" w:line="276" w:lineRule="auto"/>
        <w:ind w:firstLine="709"/>
        <w:jc w:val="both"/>
        <w:rPr>
          <w:sz w:val="28"/>
          <w:szCs w:val="28"/>
        </w:rPr>
      </w:pPr>
      <w:bookmarkStart w:id="62" w:name="sub_21013"/>
      <w:bookmarkEnd w:id="61"/>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Default="002B43D4" w:rsidP="006811D0">
      <w:pPr>
        <w:spacing w:after="360" w:line="276" w:lineRule="auto"/>
        <w:ind w:firstLine="709"/>
        <w:jc w:val="both"/>
        <w:rPr>
          <w:sz w:val="28"/>
          <w:szCs w:val="28"/>
        </w:rPr>
      </w:pPr>
      <w:bookmarkStart w:id="63" w:name="sub_21014"/>
      <w:bookmarkEnd w:id="62"/>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rsidR="006D3019" w:rsidRPr="001C001D" w:rsidRDefault="00C95682" w:rsidP="006811D0">
      <w:pPr>
        <w:spacing w:after="360" w:line="276" w:lineRule="auto"/>
        <w:ind w:firstLine="709"/>
        <w:jc w:val="both"/>
        <w:rPr>
          <w:sz w:val="28"/>
          <w:szCs w:val="28"/>
        </w:rPr>
      </w:pPr>
      <w:hyperlink r:id="rId78"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6D3019" w:rsidRPr="006D3019" w:rsidRDefault="006D3019" w:rsidP="006D3019">
      <w:pPr>
        <w:spacing w:after="360" w:line="276" w:lineRule="auto"/>
        <w:ind w:firstLine="709"/>
        <w:jc w:val="both"/>
        <w:rPr>
          <w:bCs/>
          <w:sz w:val="28"/>
          <w:szCs w:val="28"/>
        </w:rPr>
      </w:pPr>
      <w:bookmarkStart w:id="64" w:name="sub_21015"/>
      <w:bookmarkEnd w:id="63"/>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rsidR="00545EF9" w:rsidRPr="001C001D" w:rsidRDefault="00C95682" w:rsidP="006D3019">
      <w:pPr>
        <w:spacing w:after="360" w:line="276" w:lineRule="auto"/>
        <w:ind w:firstLine="709"/>
        <w:jc w:val="both"/>
        <w:rPr>
          <w:sz w:val="28"/>
          <w:szCs w:val="28"/>
        </w:rPr>
      </w:pPr>
      <w:hyperlink r:id="rId79"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65" w:name="sub_2106"/>
      <w:bookmarkEnd w:id="64"/>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6" w:name="sub_2108"/>
      <w:bookmarkEnd w:id="65"/>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7" w:name="sub_2109"/>
      <w:bookmarkEnd w:id="66"/>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8" w:name="sub_21010"/>
      <w:bookmarkEnd w:id="67"/>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9" w:name="sub_2112"/>
      <w:bookmarkEnd w:id="68"/>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70" w:name="sub_2115"/>
      <w:bookmarkEnd w:id="69"/>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1" w:name="sub_2102"/>
      <w:bookmarkEnd w:id="70"/>
      <w:r w:rsidRPr="001C001D">
        <w:rPr>
          <w:sz w:val="28"/>
          <w:szCs w:val="28"/>
        </w:rPr>
        <w:lastRenderedPageBreak/>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2" w:name="sub_2103"/>
      <w:bookmarkEnd w:id="71"/>
      <w:r w:rsidRPr="001C001D">
        <w:rPr>
          <w:sz w:val="28"/>
          <w:szCs w:val="28"/>
        </w:rPr>
        <w:t>16.3. Налоговые агенты имеют те же права, что и налогоплательщики.</w:t>
      </w:r>
    </w:p>
    <w:bookmarkEnd w:id="72"/>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3"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4" w:name="sub_2311"/>
      <w:bookmarkEnd w:id="73"/>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6D3019" w:rsidRPr="006D3019" w:rsidRDefault="006D3019" w:rsidP="006D3019">
      <w:pPr>
        <w:spacing w:after="360" w:line="276" w:lineRule="auto"/>
        <w:ind w:firstLine="709"/>
        <w:jc w:val="both"/>
        <w:rPr>
          <w:bCs/>
          <w:sz w:val="28"/>
          <w:szCs w:val="28"/>
        </w:rPr>
      </w:pPr>
      <w:bookmarkStart w:id="75" w:name="sub_23012"/>
      <w:bookmarkEnd w:id="74"/>
      <w:r w:rsidRPr="006D3019">
        <w:rPr>
          <w:bCs/>
          <w:sz w:val="28"/>
          <w:szCs w:val="28"/>
        </w:rPr>
        <w:t>2)</w:t>
      </w:r>
      <w:r w:rsidRPr="006D3019">
        <w:rPr>
          <w:bCs/>
          <w:sz w:val="28"/>
          <w:szCs w:val="28"/>
          <w:lang w:val="en-US"/>
        </w:rPr>
        <w:t> </w:t>
      </w:r>
      <w:r w:rsidRPr="006D3019">
        <w:rPr>
          <w:bCs/>
          <w:sz w:val="28"/>
          <w:szCs w:val="28"/>
        </w:rPr>
        <w:t>становиться на учет в органах доходов и сборов по месту регистрации в порядке, установленном действующим законодательством;</w:t>
      </w:r>
    </w:p>
    <w:p w:rsidR="00545EF9" w:rsidRPr="001C001D" w:rsidRDefault="00C95682" w:rsidP="006D3019">
      <w:pPr>
        <w:spacing w:after="360" w:line="276" w:lineRule="auto"/>
        <w:ind w:firstLine="709"/>
        <w:jc w:val="both"/>
        <w:rPr>
          <w:sz w:val="28"/>
          <w:szCs w:val="28"/>
        </w:rPr>
      </w:pPr>
      <w:hyperlink r:id="rId80" w:history="1">
        <w:r w:rsidR="006D3019" w:rsidRPr="006D3019">
          <w:rPr>
            <w:bCs/>
            <w:i/>
            <w:color w:val="0000FF"/>
            <w:sz w:val="28"/>
            <w:szCs w:val="28"/>
            <w:u w:val="single"/>
          </w:rPr>
          <w:t>(Подпункт 2 пункта 17.1 статьи 17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A0250B" w:rsidP="006811D0">
      <w:pPr>
        <w:spacing w:after="360" w:line="276" w:lineRule="auto"/>
        <w:ind w:firstLine="709"/>
        <w:jc w:val="both"/>
        <w:rPr>
          <w:sz w:val="28"/>
          <w:szCs w:val="28"/>
        </w:rPr>
      </w:pPr>
      <w:bookmarkStart w:id="76" w:name="sub_2303"/>
      <w:bookmarkEnd w:id="75"/>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4"/>
      <w:bookmarkEnd w:id="76"/>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8" w:name="sub_23016"/>
      <w:bookmarkEnd w:id="77"/>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9"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80" w:name="sub_23017"/>
      <w:bookmarkEnd w:id="78"/>
      <w:bookmarkEnd w:id="79"/>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1" w:name="sub_2318"/>
      <w:bookmarkEnd w:id="80"/>
      <w:r w:rsidRPr="001C001D">
        <w:rPr>
          <w:sz w:val="28"/>
          <w:szCs w:val="28"/>
        </w:rPr>
        <w:t xml:space="preserve">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w:t>
      </w:r>
      <w:r w:rsidRPr="001C001D">
        <w:rPr>
          <w:sz w:val="28"/>
          <w:szCs w:val="28"/>
        </w:rPr>
        <w:lastRenderedPageBreak/>
        <w:t>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2" w:name="sub_2319"/>
      <w:bookmarkEnd w:id="81"/>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контроля за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t>17.4. 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w:t>
      </w:r>
      <w:r w:rsidRPr="001C001D">
        <w:rPr>
          <w:sz w:val="28"/>
          <w:szCs w:val="28"/>
        </w:rPr>
        <w:lastRenderedPageBreak/>
        <w:t xml:space="preserve">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
    <w:p w:rsidR="00545EF9" w:rsidRPr="001C001D" w:rsidRDefault="002B43D4" w:rsidP="006811D0">
      <w:pPr>
        <w:spacing w:after="360" w:line="276" w:lineRule="auto"/>
        <w:ind w:firstLine="709"/>
        <w:jc w:val="both"/>
        <w:rPr>
          <w:sz w:val="28"/>
          <w:szCs w:val="28"/>
        </w:rPr>
      </w:pPr>
      <w:bookmarkStart w:id="83" w:name="sub_2302"/>
      <w:bookmarkEnd w:id="82"/>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4" w:name="sub_23022"/>
      <w:bookmarkEnd w:id="83"/>
      <w:r w:rsidRPr="001C001D">
        <w:rPr>
          <w:sz w:val="28"/>
          <w:szCs w:val="28"/>
        </w:rPr>
        <w:t xml:space="preserve">1) </w:t>
      </w:r>
      <w:hyperlink r:id="rId81"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rsidR="00545EF9" w:rsidRPr="001C001D" w:rsidRDefault="002B43D4" w:rsidP="006811D0">
      <w:pPr>
        <w:spacing w:after="360" w:line="276" w:lineRule="auto"/>
        <w:ind w:firstLine="709"/>
        <w:jc w:val="both"/>
        <w:rPr>
          <w:sz w:val="28"/>
          <w:szCs w:val="28"/>
        </w:rPr>
      </w:pPr>
      <w:bookmarkStart w:id="85" w:name="sub_23025"/>
      <w:bookmarkEnd w:id="84"/>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6" w:name="sub_23005"/>
      <w:bookmarkEnd w:id="85"/>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7" w:name="sub_23006"/>
      <w:bookmarkEnd w:id="86"/>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8" w:name="sub_23007"/>
      <w:bookmarkEnd w:id="87"/>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rsidR="006D3019" w:rsidRPr="001C001D" w:rsidRDefault="00C95682" w:rsidP="006D3019">
      <w:pPr>
        <w:spacing w:after="360" w:line="276" w:lineRule="auto"/>
        <w:ind w:firstLine="709"/>
        <w:jc w:val="both"/>
        <w:rPr>
          <w:sz w:val="28"/>
          <w:szCs w:val="28"/>
        </w:rPr>
      </w:pPr>
      <w:hyperlink r:id="rId82"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45EF9" w:rsidRPr="001C001D" w:rsidRDefault="002B43D4" w:rsidP="006811D0">
      <w:pPr>
        <w:spacing w:after="360" w:line="276" w:lineRule="auto"/>
        <w:ind w:firstLine="709"/>
        <w:jc w:val="both"/>
        <w:rPr>
          <w:b/>
          <w:bCs/>
          <w:sz w:val="28"/>
          <w:szCs w:val="28"/>
        </w:rPr>
      </w:pPr>
      <w:bookmarkStart w:id="89" w:name="sub_20004"/>
      <w:bookmarkStart w:id="90" w:name="а4"/>
      <w:bookmarkEnd w:id="88"/>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1" w:name="sub_26"/>
      <w:bookmarkEnd w:id="89"/>
      <w:bookmarkEnd w:id="90"/>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2" w:name="sub_2601"/>
      <w:bookmarkEnd w:id="91"/>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3" w:name="sub_2603"/>
      <w:bookmarkEnd w:id="92"/>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4" w:name="sub_27"/>
      <w:bookmarkEnd w:id="93"/>
      <w:r w:rsidRPr="001C001D">
        <w:rPr>
          <w:bCs/>
          <w:sz w:val="28"/>
          <w:szCs w:val="28"/>
        </w:rPr>
        <w:t>Статья 19.</w:t>
      </w:r>
      <w:r w:rsidRPr="001C001D">
        <w:rPr>
          <w:b/>
          <w:bCs/>
          <w:sz w:val="28"/>
          <w:szCs w:val="28"/>
        </w:rPr>
        <w:t xml:space="preserve"> Законный представитель налогоплательщика </w:t>
      </w:r>
    </w:p>
    <w:p w:rsidR="00545EF9" w:rsidRDefault="00545EF9" w:rsidP="006811D0">
      <w:pPr>
        <w:spacing w:after="360" w:line="276" w:lineRule="auto"/>
        <w:ind w:firstLine="709"/>
        <w:jc w:val="both"/>
        <w:rPr>
          <w:sz w:val="28"/>
          <w:szCs w:val="28"/>
        </w:rPr>
      </w:pPr>
      <w:bookmarkStart w:id="95" w:name="sub_27001"/>
      <w:bookmarkEnd w:id="94"/>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rsidR="006D3019" w:rsidRPr="001C001D" w:rsidRDefault="00C95682" w:rsidP="006D3019">
      <w:pPr>
        <w:spacing w:after="360" w:line="276" w:lineRule="auto"/>
        <w:ind w:firstLine="709"/>
        <w:jc w:val="both"/>
        <w:rPr>
          <w:sz w:val="28"/>
          <w:szCs w:val="28"/>
        </w:rPr>
      </w:pPr>
      <w:hyperlink r:id="rId83"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rsidR="005B6418" w:rsidRDefault="005B6418">
      <w:pPr>
        <w:rPr>
          <w:bCs/>
          <w:sz w:val="28"/>
          <w:szCs w:val="28"/>
        </w:rPr>
      </w:pPr>
      <w:bookmarkStart w:id="96" w:name="sub_28"/>
      <w:bookmarkEnd w:id="95"/>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6"/>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7"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8" w:name="sub_2901"/>
      <w:bookmarkEnd w:id="97"/>
      <w:r w:rsidRPr="001C001D">
        <w:rPr>
          <w:sz w:val="28"/>
          <w:szCs w:val="28"/>
        </w:rPr>
        <w:t>21.1. </w:t>
      </w:r>
      <w:r w:rsidR="00545EF9" w:rsidRPr="001C001D">
        <w:rPr>
          <w:sz w:val="28"/>
          <w:szCs w:val="28"/>
        </w:rPr>
        <w:t xml:space="preserve">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w:t>
      </w:r>
      <w:r w:rsidR="00545EF9" w:rsidRPr="001C001D">
        <w:rPr>
          <w:sz w:val="28"/>
          <w:szCs w:val="28"/>
        </w:rPr>
        <w:lastRenderedPageBreak/>
        <w:t>иными участниками отношений, регулируемых законодательством о налогообложении.</w:t>
      </w:r>
    </w:p>
    <w:bookmarkEnd w:id="98"/>
    <w:p w:rsidR="00545EF9" w:rsidRPr="001C001D" w:rsidRDefault="00E3070E" w:rsidP="006811D0">
      <w:pPr>
        <w:spacing w:after="360" w:line="276" w:lineRule="auto"/>
        <w:ind w:firstLine="709"/>
        <w:jc w:val="both"/>
        <w:rPr>
          <w:sz w:val="28"/>
          <w:szCs w:val="28"/>
        </w:rPr>
      </w:pPr>
      <w:r w:rsidRPr="001C001D">
        <w:rPr>
          <w:sz w:val="28"/>
          <w:szCs w:val="28"/>
        </w:rPr>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6B6495" w:rsidRPr="006B6495" w:rsidRDefault="006B6495" w:rsidP="006B6495">
      <w:pPr>
        <w:spacing w:after="360" w:line="276" w:lineRule="auto"/>
        <w:ind w:firstLine="709"/>
        <w:jc w:val="both"/>
        <w:rPr>
          <w:bCs/>
          <w:sz w:val="28"/>
          <w:szCs w:val="28"/>
        </w:rPr>
      </w:pPr>
      <w:bookmarkStart w:id="99"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rsidR="00545EF9" w:rsidRPr="001C001D" w:rsidRDefault="00C95682" w:rsidP="006B6495">
      <w:pPr>
        <w:spacing w:after="360" w:line="276" w:lineRule="auto"/>
        <w:ind w:firstLine="709"/>
        <w:jc w:val="both"/>
        <w:rPr>
          <w:sz w:val="28"/>
          <w:szCs w:val="28"/>
        </w:rPr>
      </w:pPr>
      <w:hyperlink r:id="rId84"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99"/>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 и валютного регулирования, таможенной и бюджетной сферах и направляют соответствующие материалы органу (должностному лицу), уполномоченному рассматривать дело о таком правонарушении.</w:t>
      </w:r>
    </w:p>
    <w:p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85"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86"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lastRenderedPageBreak/>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0" w:name="sub_20014"/>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1" w:name="а14"/>
      <w:bookmarkEnd w:id="101"/>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0"/>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контроль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9A32BE" w:rsidRPr="009A32BE" w:rsidRDefault="009A32BE" w:rsidP="009A32BE">
      <w:pPr>
        <w:ind w:firstLine="708"/>
        <w:rPr>
          <w:bCs/>
          <w:sz w:val="28"/>
          <w:szCs w:val="28"/>
        </w:rPr>
      </w:pP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Если для предоставления налоговой консультации необходимо получить от налогоплательщика дополнительную информацию, срок </w:t>
      </w:r>
      <w:r w:rsidRPr="001C001D">
        <w:rPr>
          <w:sz w:val="28"/>
          <w:szCs w:val="28"/>
        </w:rPr>
        <w:lastRenderedPageBreak/>
        <w:t>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26.3. 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
    <w:p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B22F64" w:rsidRPr="001C001D" w:rsidRDefault="00C95682" w:rsidP="006811D0">
      <w:pPr>
        <w:spacing w:after="360" w:line="276" w:lineRule="auto"/>
        <w:ind w:firstLine="709"/>
        <w:jc w:val="both"/>
        <w:rPr>
          <w:sz w:val="28"/>
          <w:szCs w:val="28"/>
        </w:rPr>
      </w:pPr>
      <w:hyperlink r:id="rId87"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2"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3" w:name="sub_80012"/>
      <w:bookmarkEnd w:id="102"/>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4" w:name="sub_80013"/>
      <w:bookmarkEnd w:id="103"/>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5" w:name="sub_80014"/>
      <w:bookmarkEnd w:id="104"/>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6" w:name="sub_80015"/>
      <w:bookmarkEnd w:id="105"/>
    </w:p>
    <w:p w:rsidR="00A64875" w:rsidRPr="00A64875" w:rsidRDefault="00A64875" w:rsidP="00A64875">
      <w:pPr>
        <w:spacing w:after="360" w:line="276" w:lineRule="auto"/>
        <w:ind w:firstLine="709"/>
        <w:jc w:val="both"/>
        <w:rPr>
          <w:sz w:val="28"/>
          <w:szCs w:val="28"/>
        </w:rPr>
      </w:pPr>
      <w:bookmarkStart w:id="107" w:name="sub_80304"/>
      <w:bookmarkEnd w:id="106"/>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C95682" w:rsidP="00A64875">
      <w:pPr>
        <w:spacing w:after="360" w:line="276" w:lineRule="auto"/>
        <w:ind w:firstLine="709"/>
        <w:jc w:val="both"/>
        <w:rPr>
          <w:i/>
          <w:sz w:val="28"/>
          <w:szCs w:val="28"/>
        </w:rPr>
      </w:pPr>
      <w:hyperlink r:id="rId88"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8" w:name="sub_8004"/>
      <w:bookmarkEnd w:id="107"/>
      <w:r w:rsidRPr="001C001D">
        <w:rPr>
          <w:sz w:val="28"/>
          <w:szCs w:val="28"/>
        </w:rPr>
        <w:t>27.6. </w:t>
      </w:r>
      <w:hyperlink r:id="rId89"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Default="00641D37" w:rsidP="006811D0">
      <w:pPr>
        <w:spacing w:after="360" w:line="276" w:lineRule="auto"/>
        <w:ind w:firstLine="709"/>
        <w:jc w:val="both"/>
        <w:rPr>
          <w:sz w:val="28"/>
          <w:szCs w:val="28"/>
        </w:rPr>
      </w:pPr>
      <w:bookmarkStart w:id="109" w:name="sub_807"/>
      <w:bookmarkEnd w:id="108"/>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 xml:space="preserve">республиканским органом </w:t>
      </w:r>
      <w:r w:rsidR="00B22F64" w:rsidRPr="001B3DBF">
        <w:rPr>
          <w:bCs/>
          <w:sz w:val="28"/>
          <w:szCs w:val="28"/>
        </w:rPr>
        <w:lastRenderedPageBreak/>
        <w:t>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09"/>
    </w:p>
    <w:p w:rsidR="00B22F64" w:rsidRPr="001C001D" w:rsidRDefault="00C95682" w:rsidP="006811D0">
      <w:pPr>
        <w:spacing w:after="360" w:line="276" w:lineRule="auto"/>
        <w:ind w:firstLine="709"/>
        <w:jc w:val="both"/>
        <w:rPr>
          <w:sz w:val="28"/>
          <w:szCs w:val="28"/>
        </w:rPr>
      </w:pPr>
      <w:hyperlink r:id="rId90"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 xml:space="preserve">Законом сроки соответствующему </w:t>
      </w:r>
      <w:r w:rsidR="00545EF9" w:rsidRPr="001C001D">
        <w:rPr>
          <w:sz w:val="28"/>
          <w:szCs w:val="28"/>
        </w:rPr>
        <w:lastRenderedPageBreak/>
        <w:t>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rsidR="00545EF9" w:rsidRPr="001C001D" w:rsidRDefault="00C95682" w:rsidP="000C4056">
      <w:pPr>
        <w:tabs>
          <w:tab w:val="left" w:pos="7155"/>
        </w:tabs>
        <w:spacing w:after="360" w:line="276" w:lineRule="auto"/>
        <w:ind w:firstLine="709"/>
        <w:jc w:val="both"/>
        <w:rPr>
          <w:b/>
          <w:bCs/>
          <w:sz w:val="28"/>
          <w:szCs w:val="28"/>
        </w:rPr>
      </w:pPr>
      <w:hyperlink r:id="rId91"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C9568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2"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C9568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3"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r w:rsidR="00810862" w:rsidRPr="001B3DBF">
        <w:rPr>
          <w:rFonts w:ascii="Times New Roman" w:hAnsi="Times New Roman" w:cs="Times New Roman"/>
          <w:bCs/>
          <w:sz w:val="28"/>
          <w:szCs w:val="28"/>
          <w:lang w:eastAsia="ru-RU"/>
        </w:rPr>
        <w:t>Плательщик обязан самостоятельно уплатить сумму налога, указанного в налоговой декларации (расчете), в сроки, предусмотренные для упла</w:t>
      </w:r>
      <w:r w:rsidR="00810862">
        <w:rPr>
          <w:rFonts w:ascii="Times New Roman" w:hAnsi="Times New Roman" w:cs="Times New Roman"/>
          <w:bCs/>
          <w:sz w:val="28"/>
          <w:szCs w:val="28"/>
          <w:lang w:eastAsia="ru-RU"/>
        </w:rPr>
        <w:t>ты определенного налога (сбора)</w:t>
      </w:r>
      <w:r w:rsidR="00545EF9" w:rsidRPr="001C001D">
        <w:rPr>
          <w:rFonts w:ascii="Times New Roman" w:hAnsi="Times New Roman" w:cs="Times New Roman"/>
          <w:sz w:val="28"/>
          <w:szCs w:val="28"/>
          <w:lang w:val="ru-RU"/>
        </w:rPr>
        <w:t>;</w:t>
      </w:r>
    </w:p>
    <w:p w:rsidR="00810862" w:rsidRPr="001C001D" w:rsidRDefault="00C9568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4" w:history="1">
        <w:r w:rsidR="00810862" w:rsidRPr="001B3DBF">
          <w:rPr>
            <w:rFonts w:ascii="Times New Roman" w:hAnsi="Times New Roman" w:cs="Times New Roman"/>
            <w:bCs/>
            <w:i/>
            <w:color w:val="0000FF"/>
            <w:sz w:val="28"/>
            <w:szCs w:val="28"/>
            <w:u w:val="single"/>
            <w:lang w:eastAsia="ru-RU"/>
          </w:rPr>
          <w:t>(Подпункт 30.3.3  статьи 30 с изменениями, внесенными в соответствии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rsidR="00545EF9" w:rsidRPr="001C001D" w:rsidRDefault="0033098F" w:rsidP="006811D0">
      <w:pPr>
        <w:spacing w:after="360" w:line="276" w:lineRule="auto"/>
        <w:ind w:firstLine="709"/>
        <w:jc w:val="both"/>
        <w:rPr>
          <w:sz w:val="28"/>
          <w:szCs w:val="28"/>
        </w:rPr>
      </w:pPr>
      <w:r w:rsidRPr="001C001D">
        <w:rPr>
          <w:sz w:val="28"/>
          <w:szCs w:val="28"/>
        </w:rPr>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rsidR="00514924" w:rsidRPr="00514924" w:rsidRDefault="00514924" w:rsidP="00514924">
      <w:pPr>
        <w:spacing w:after="360" w:line="276" w:lineRule="auto"/>
        <w:ind w:firstLine="709"/>
        <w:jc w:val="both"/>
        <w:rPr>
          <w:bCs/>
          <w:sz w:val="28"/>
          <w:szCs w:val="28"/>
        </w:rPr>
      </w:pPr>
      <w:r w:rsidRPr="00514924">
        <w:rPr>
          <w:bCs/>
          <w:sz w:val="28"/>
          <w:szCs w:val="28"/>
        </w:rPr>
        <w:t>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рассчитанных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rsidR="00545EF9" w:rsidRPr="001C001D" w:rsidRDefault="00C95682" w:rsidP="00514924">
      <w:pPr>
        <w:spacing w:after="360" w:line="276" w:lineRule="auto"/>
        <w:ind w:firstLine="709"/>
        <w:jc w:val="both"/>
        <w:rPr>
          <w:sz w:val="28"/>
          <w:szCs w:val="28"/>
        </w:rPr>
      </w:pPr>
      <w:hyperlink r:id="rId95"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lastRenderedPageBreak/>
        <w:t>31.4. </w:t>
      </w:r>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
    <w:p w:rsidR="00DB1BC4" w:rsidRDefault="00DB1BC4">
      <w:pPr>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lastRenderedPageBreak/>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rsidR="001F7123" w:rsidRPr="001C001D" w:rsidRDefault="00C95682" w:rsidP="001F7123">
      <w:pPr>
        <w:spacing w:after="360" w:line="276" w:lineRule="auto"/>
        <w:ind w:firstLine="709"/>
        <w:jc w:val="both"/>
        <w:rPr>
          <w:sz w:val="28"/>
          <w:szCs w:val="28"/>
        </w:rPr>
      </w:pPr>
      <w:hyperlink r:id="rId96"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Решение органа доходов и сборов, вынесенное по результатам рассмотрения проверки совместной деятельности объединенной группы плательщиков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lastRenderedPageBreak/>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а) фамилия, имя, отчество и место жительства физического лица или наименование и адрес предприятия, учреждения или организации, подающих жалобу;</w:t>
      </w:r>
    </w:p>
    <w:p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9A32BE" w:rsidRPr="009A32BE" w:rsidRDefault="009A32BE" w:rsidP="009A32BE">
      <w:pPr>
        <w:ind w:firstLine="708"/>
        <w:rPr>
          <w:bCs/>
          <w:sz w:val="28"/>
          <w:szCs w:val="28"/>
        </w:rPr>
      </w:pPr>
    </w:p>
    <w:p w:rsidR="00545EF9" w:rsidRPr="001C001D" w:rsidRDefault="006524D7" w:rsidP="006811D0">
      <w:pPr>
        <w:spacing w:after="360" w:line="276" w:lineRule="auto"/>
        <w:ind w:firstLine="709"/>
        <w:jc w:val="both"/>
        <w:rPr>
          <w:sz w:val="28"/>
          <w:szCs w:val="28"/>
        </w:rPr>
      </w:pPr>
      <w:r w:rsidRPr="001C001D">
        <w:rPr>
          <w:sz w:val="28"/>
          <w:szCs w:val="28"/>
        </w:rPr>
        <w:lastRenderedPageBreak/>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rsidR="00A26B08" w:rsidRPr="001C001D" w:rsidRDefault="00C95682"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97"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rsidR="00545EF9" w:rsidRPr="001C001D" w:rsidRDefault="00C95682"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98"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w:t>
      </w:r>
      <w:r w:rsidR="00545EF9" w:rsidRPr="001C001D">
        <w:rPr>
          <w:rFonts w:ascii="Times New Roman" w:hAnsi="Times New Roman" w:cs="Times New Roman"/>
          <w:sz w:val="28"/>
          <w:szCs w:val="28"/>
        </w:rPr>
        <w:lastRenderedPageBreak/>
        <w:t xml:space="preserve">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r w:rsidR="00ED24F7" w:rsidRPr="001C001D">
        <w:rPr>
          <w:rFonts w:ascii="Times New Roman" w:hAnsi="Times New Roman" w:cs="Times New Roman"/>
          <w:sz w:val="28"/>
          <w:szCs w:val="28"/>
        </w:rPr>
        <w:t>,</w:t>
      </w:r>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rsidR="00545EF9" w:rsidRPr="001C001D" w:rsidRDefault="00C95682" w:rsidP="00D71F35">
      <w:pPr>
        <w:tabs>
          <w:tab w:val="left" w:pos="993"/>
        </w:tabs>
        <w:spacing w:after="360" w:line="276" w:lineRule="auto"/>
        <w:ind w:firstLine="709"/>
        <w:jc w:val="both"/>
        <w:rPr>
          <w:b/>
          <w:bCs/>
          <w:sz w:val="28"/>
          <w:szCs w:val="28"/>
        </w:rPr>
      </w:pPr>
      <w:hyperlink r:id="rId99"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0"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42.4. 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за перечисление денежных обязательств. В случае недостаточности таких </w:t>
      </w:r>
      <w:r w:rsidR="00706701" w:rsidRPr="001C001D">
        <w:rPr>
          <w:rFonts w:ascii="Times New Roman" w:hAnsi="Times New Roman" w:cs="Times New Roman"/>
          <w:sz w:val="28"/>
          <w:szCs w:val="28"/>
          <w:lang w:val="ru-RU"/>
        </w:rPr>
        <w:lastRenderedPageBreak/>
        <w:t>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При возникновении у налогоплательщика задолженности вследствие:</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 Мероприятия по </w:t>
      </w:r>
      <w:r w:rsidR="00706701" w:rsidRPr="001C001D">
        <w:rPr>
          <w:rFonts w:ascii="Times New Roman" w:hAnsi="Times New Roman" w:cs="Times New Roman"/>
          <w:sz w:val="28"/>
          <w:szCs w:val="28"/>
          <w:lang w:val="ru-RU"/>
        </w:rPr>
        <w:lastRenderedPageBreak/>
        <w:t xml:space="preserve">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44.11. В случае взыскания территориальным органом денежных средств в счет погашения задолженности до приостановления мероприятий по взысканию в случаях,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44.12. В случае,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требования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w:t>
      </w:r>
      <w:r w:rsidRPr="001C001D">
        <w:rPr>
          <w:rFonts w:ascii="Times New Roman" w:hAnsi="Times New Roman" w:cs="Times New Roman"/>
          <w:sz w:val="28"/>
          <w:szCs w:val="28"/>
          <w:lang w:val="ru-RU"/>
        </w:rPr>
        <w:lastRenderedPageBreak/>
        <w:t xml:space="preserve">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дебитора(ов)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дебитору(ам)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установленного дебитору(ам)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дебитора(ов) путем обращения взыскания на активы такого(их) дебитора(ов) при условии действия ранее направленного (врученного) такому(им) </w:t>
      </w:r>
      <w:r w:rsidRPr="001C001D">
        <w:rPr>
          <w:rFonts w:ascii="Times New Roman" w:hAnsi="Times New Roman" w:cs="Times New Roman"/>
          <w:sz w:val="28"/>
          <w:szCs w:val="28"/>
          <w:lang w:val="ru-RU"/>
        </w:rPr>
        <w:lastRenderedPageBreak/>
        <w:t>дебитору(ам)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требования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средств в пятидневный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дебитором(ами)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w:t>
      </w:r>
      <w:r w:rsidR="00706701" w:rsidRPr="001C001D">
        <w:rPr>
          <w:rFonts w:ascii="Times New Roman" w:hAnsi="Times New Roman" w:cs="Times New Roman"/>
          <w:sz w:val="28"/>
          <w:szCs w:val="28"/>
          <w:lang w:val="ru-RU"/>
        </w:rPr>
        <w:lastRenderedPageBreak/>
        <w:t xml:space="preserve">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 xml:space="preserve">Законом;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r w:rsidR="00B85A97" w:rsidRPr="001B3DBF">
        <w:rPr>
          <w:rFonts w:ascii="Times New Roman" w:hAnsi="Times New Roman" w:cs="Times New Roman"/>
          <w:bCs/>
          <w:sz w:val="28"/>
          <w:szCs w:val="28"/>
          <w:lang w:eastAsia="ru-RU"/>
        </w:rPr>
        <w:t>настоящего Закона</w:t>
      </w:r>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rsidR="00B85A97" w:rsidRPr="001C001D" w:rsidRDefault="00C9568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00" w:history="1">
        <w:r w:rsidR="00B85A97" w:rsidRPr="001B3DBF">
          <w:rPr>
            <w:rFonts w:ascii="Times New Roman" w:hAnsi="Times New Roman" w:cs="Times New Roman"/>
            <w:bCs/>
            <w:i/>
            <w:color w:val="0000FF"/>
            <w:sz w:val="28"/>
            <w:szCs w:val="28"/>
            <w:u w:val="single"/>
            <w:lang w:eastAsia="ru-RU"/>
          </w:rPr>
          <w:t>(Пункт 45.3 статьи 45 с изменениями, внесенными в соответствии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45.4. Проверка сохранности активов, которые находятся в налоговом залоге, право на проведение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1462D6" w:rsidRPr="001462D6" w:rsidRDefault="001462D6" w:rsidP="001462D6">
      <w:pPr>
        <w:spacing w:after="360" w:line="276" w:lineRule="auto"/>
        <w:ind w:firstLine="709"/>
        <w:jc w:val="both"/>
        <w:rPr>
          <w:bCs/>
          <w:sz w:val="28"/>
          <w:szCs w:val="28"/>
        </w:rPr>
      </w:pPr>
      <w:r w:rsidRPr="001462D6">
        <w:rPr>
          <w:bCs/>
          <w:sz w:val="28"/>
          <w:szCs w:val="28"/>
        </w:rPr>
        <w:lastRenderedPageBreak/>
        <w:t>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с даты направления такого требования.</w:t>
      </w:r>
    </w:p>
    <w:p w:rsidR="00706701" w:rsidRPr="001C001D" w:rsidRDefault="00C95682" w:rsidP="001462D6">
      <w:pPr>
        <w:tabs>
          <w:tab w:val="left" w:pos="993"/>
        </w:tabs>
        <w:spacing w:after="360" w:line="276" w:lineRule="auto"/>
        <w:ind w:firstLine="709"/>
        <w:jc w:val="both"/>
        <w:rPr>
          <w:sz w:val="28"/>
          <w:szCs w:val="28"/>
        </w:rPr>
      </w:pPr>
      <w:hyperlink r:id="rId101"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rsidR="0048765A" w:rsidRPr="0048765A" w:rsidRDefault="0048765A" w:rsidP="0048765A">
      <w:pPr>
        <w:spacing w:after="360" w:line="276" w:lineRule="auto"/>
        <w:ind w:firstLine="709"/>
        <w:jc w:val="both"/>
        <w:rPr>
          <w:bCs/>
          <w:sz w:val="28"/>
          <w:szCs w:val="28"/>
        </w:rPr>
      </w:pPr>
      <w:r w:rsidRPr="0048765A">
        <w:rPr>
          <w:bCs/>
          <w:sz w:val="28"/>
          <w:szCs w:val="28"/>
        </w:rPr>
        <w:t>46.12. 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
    <w:p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rsidR="0048765A" w:rsidRPr="0048765A" w:rsidRDefault="0048765A" w:rsidP="0048765A">
      <w:pPr>
        <w:spacing w:after="360" w:line="276" w:lineRule="auto"/>
        <w:ind w:firstLine="709"/>
        <w:jc w:val="both"/>
        <w:rPr>
          <w:bCs/>
          <w:sz w:val="28"/>
          <w:szCs w:val="28"/>
        </w:rPr>
      </w:pPr>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t>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
    <w:p w:rsidR="0048765A" w:rsidRPr="0048765A" w:rsidRDefault="0048765A" w:rsidP="0048765A">
      <w:pPr>
        <w:spacing w:after="360" w:line="276" w:lineRule="auto"/>
        <w:ind w:firstLine="709"/>
        <w:jc w:val="both"/>
        <w:rPr>
          <w:bCs/>
          <w:sz w:val="28"/>
          <w:szCs w:val="28"/>
        </w:rPr>
      </w:pPr>
      <w:r w:rsidRPr="0048765A">
        <w:rPr>
          <w:bCs/>
          <w:sz w:val="28"/>
          <w:szCs w:val="28"/>
        </w:rPr>
        <w:lastRenderedPageBreak/>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C95682" w:rsidP="0048765A">
      <w:pPr>
        <w:tabs>
          <w:tab w:val="left" w:pos="993"/>
        </w:tabs>
        <w:spacing w:after="360" w:line="276" w:lineRule="auto"/>
        <w:ind w:firstLine="709"/>
        <w:jc w:val="both"/>
        <w:rPr>
          <w:sz w:val="28"/>
          <w:szCs w:val="28"/>
        </w:rPr>
      </w:pPr>
      <w:hyperlink r:id="rId102"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rsidR="00706701" w:rsidRPr="001C001D" w:rsidRDefault="00C95682" w:rsidP="0048765A">
      <w:pPr>
        <w:tabs>
          <w:tab w:val="left" w:pos="1560"/>
        </w:tabs>
        <w:spacing w:after="360" w:line="276" w:lineRule="auto"/>
        <w:ind w:firstLine="709"/>
        <w:jc w:val="both"/>
        <w:rPr>
          <w:sz w:val="28"/>
          <w:szCs w:val="28"/>
        </w:rPr>
      </w:pPr>
      <w:hyperlink r:id="rId103"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46.19. </w:t>
      </w:r>
      <w:r w:rsidR="00706701" w:rsidRPr="001C001D">
        <w:rPr>
          <w:sz w:val="28"/>
          <w:szCs w:val="28"/>
        </w:rPr>
        <w:t xml:space="preserve">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w:t>
      </w:r>
      <w:r w:rsidR="00706701" w:rsidRPr="001C001D">
        <w:rPr>
          <w:sz w:val="28"/>
          <w:szCs w:val="28"/>
        </w:rPr>
        <w:lastRenderedPageBreak/>
        <w:t>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обязательств в случаях,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 xml:space="preserve">Право налогового залога возникает со дня возникновения </w:t>
      </w:r>
      <w:r w:rsidR="00706701" w:rsidRPr="001C001D">
        <w:rPr>
          <w:rFonts w:ascii="Times New Roman" w:hAnsi="Times New Roman"/>
          <w:b w:val="0"/>
          <w:color w:val="auto"/>
          <w:sz w:val="28"/>
          <w:szCs w:val="28"/>
          <w:lang w:val="ru-RU"/>
        </w:rPr>
        <w:lastRenderedPageBreak/>
        <w:t>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в течении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lastRenderedPageBreak/>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залог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средств в счет погашения существующей задолженности</w:t>
      </w:r>
    </w:p>
    <w:p w:rsidR="00706701" w:rsidRDefault="00313792" w:rsidP="006811D0">
      <w:pPr>
        <w:tabs>
          <w:tab w:val="left" w:pos="0"/>
        </w:tabs>
        <w:spacing w:after="360" w:line="276" w:lineRule="auto"/>
        <w:ind w:firstLine="709"/>
        <w:jc w:val="both"/>
        <w:rPr>
          <w:sz w:val="28"/>
          <w:szCs w:val="28"/>
        </w:rPr>
      </w:pPr>
      <w:r w:rsidRPr="001C001D">
        <w:rPr>
          <w:sz w:val="28"/>
          <w:szCs w:val="28"/>
        </w:rPr>
        <w:t>48.1. </w:t>
      </w:r>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 xml:space="preserve">республиканским органом исполнительной власти, </w:t>
      </w:r>
      <w:r w:rsidR="006D5977" w:rsidRPr="001B3DBF">
        <w:rPr>
          <w:sz w:val="28"/>
          <w:szCs w:val="28"/>
        </w:rPr>
        <w:lastRenderedPageBreak/>
        <w:t>реализующим государственную политику в сфере налогообложения и таможенного дела</w:t>
      </w:r>
      <w:r w:rsidR="00706701" w:rsidRPr="001C001D">
        <w:rPr>
          <w:sz w:val="28"/>
          <w:szCs w:val="28"/>
        </w:rPr>
        <w:t>.</w:t>
      </w:r>
    </w:p>
    <w:p w:rsidR="006D5977" w:rsidRPr="001C001D" w:rsidRDefault="00C95682" w:rsidP="006811D0">
      <w:pPr>
        <w:tabs>
          <w:tab w:val="left" w:pos="0"/>
        </w:tabs>
        <w:spacing w:after="360" w:line="276" w:lineRule="auto"/>
        <w:ind w:firstLine="709"/>
        <w:jc w:val="both"/>
        <w:rPr>
          <w:sz w:val="28"/>
          <w:szCs w:val="28"/>
          <w:u w:val="single"/>
        </w:rPr>
      </w:pPr>
      <w:hyperlink r:id="rId104"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согласно формы,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05"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 без указания в соответствующем реквизите указанных документов </w:t>
      </w:r>
      <w:r w:rsidRPr="001C001D">
        <w:rPr>
          <w:sz w:val="28"/>
          <w:szCs w:val="28"/>
        </w:rPr>
        <w:lastRenderedPageBreak/>
        <w:t xml:space="preserve">информации, в соответствии с которой можно идентифицировать содержание расходной операции как операции по перечислению (получению) денежных средств для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средств принимается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Действие решения о взыскании денежных средств распространяется на все открытые в банках и других финансовых учреждениях счета, а также на те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w:t>
      </w:r>
      <w:r w:rsidRPr="001C001D">
        <w:rPr>
          <w:sz w:val="28"/>
          <w:szCs w:val="28"/>
        </w:rPr>
        <w:lastRenderedPageBreak/>
        <w:t xml:space="preserve">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 Порядок направления платежного требования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8E1466" w:rsidRPr="008E1466" w:rsidRDefault="008E1466" w:rsidP="008E1466">
      <w:pPr>
        <w:spacing w:after="360" w:line="276" w:lineRule="auto"/>
        <w:ind w:firstLine="709"/>
        <w:jc w:val="both"/>
        <w:rPr>
          <w:bCs/>
          <w:sz w:val="28"/>
          <w:szCs w:val="28"/>
        </w:rPr>
      </w:pPr>
      <w:r w:rsidRPr="008E1466">
        <w:rPr>
          <w:bCs/>
          <w:sz w:val="28"/>
          <w:szCs w:val="28"/>
        </w:rPr>
        <w:t>48.12. Территориальный орган доходов и сборов в период действия платежного требования в случае необходимости может осуществить его замену.</w:t>
      </w:r>
    </w:p>
    <w:p w:rsidR="008E1466" w:rsidRPr="008E1466" w:rsidRDefault="008E1466" w:rsidP="008E1466">
      <w:pPr>
        <w:spacing w:after="360" w:line="276" w:lineRule="auto"/>
        <w:ind w:firstLine="709"/>
        <w:jc w:val="both"/>
        <w:rPr>
          <w:bCs/>
          <w:sz w:val="28"/>
          <w:szCs w:val="28"/>
        </w:rPr>
      </w:pPr>
      <w:r w:rsidRPr="008E1466">
        <w:rPr>
          <w:bCs/>
          <w:sz w:val="28"/>
          <w:szCs w:val="28"/>
        </w:rPr>
        <w:t>48.12.1. Замена платежного требования может быть осуществлена путем направления в банк и (или) другое финансовое учреждение уточненного платежного требования с приложением к нему соответствующего решения по установленной форме.</w:t>
      </w:r>
    </w:p>
    <w:p w:rsidR="008E1466" w:rsidRPr="008E1466" w:rsidRDefault="008E1466" w:rsidP="008E1466">
      <w:pPr>
        <w:spacing w:after="360" w:line="276" w:lineRule="auto"/>
        <w:ind w:firstLine="709"/>
        <w:jc w:val="both"/>
        <w:rPr>
          <w:bCs/>
          <w:sz w:val="28"/>
          <w:szCs w:val="28"/>
        </w:rPr>
      </w:pPr>
      <w:r w:rsidRPr="008E1466">
        <w:rPr>
          <w:bCs/>
          <w:sz w:val="28"/>
          <w:szCs w:val="28"/>
        </w:rPr>
        <w:lastRenderedPageBreak/>
        <w:t>При списании денежных средств в счет погашения задолженности в сумме, которая превышает сумму задолженности налогоплательщика на день такого списания, до замены платежного требования 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rsidR="008E1466" w:rsidRPr="008E1466" w:rsidRDefault="008E1466" w:rsidP="008E1466">
      <w:pPr>
        <w:spacing w:after="360" w:line="276" w:lineRule="auto"/>
        <w:ind w:firstLine="709"/>
        <w:jc w:val="both"/>
        <w:rPr>
          <w:bCs/>
          <w:sz w:val="28"/>
          <w:szCs w:val="28"/>
        </w:rPr>
      </w:pPr>
      <w:r w:rsidRPr="008E1466">
        <w:rPr>
          <w:bCs/>
          <w:sz w:val="28"/>
          <w:szCs w:val="28"/>
        </w:rPr>
        <w:t>Исполнение банками и (или) другими финансовыми учреждениями уточненного платежного требования осуществляется в очередности, которая была установлена для замененного платежного требования.</w:t>
      </w:r>
    </w:p>
    <w:p w:rsidR="008E1466" w:rsidRPr="008E1466" w:rsidRDefault="008E1466" w:rsidP="008E1466">
      <w:pPr>
        <w:spacing w:after="360" w:line="276" w:lineRule="auto"/>
        <w:ind w:firstLine="709"/>
        <w:jc w:val="both"/>
        <w:rPr>
          <w:bCs/>
          <w:sz w:val="28"/>
          <w:szCs w:val="28"/>
        </w:rPr>
      </w:pPr>
      <w:r w:rsidRPr="008E1466">
        <w:rPr>
          <w:bCs/>
          <w:sz w:val="28"/>
          <w:szCs w:val="28"/>
        </w:rPr>
        <w:t>Банки и (или) другие финансовые учреждения при получении уточненного платежного требования обязаны осуществить замену платежного требования в соответствии с решением территориального органа доходов и сборов. Платежное требование,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rsidR="008E1466" w:rsidRPr="008E1466" w:rsidRDefault="008E1466" w:rsidP="008E1466">
      <w:pPr>
        <w:spacing w:after="360" w:line="276" w:lineRule="auto"/>
        <w:ind w:firstLine="709"/>
        <w:jc w:val="both"/>
        <w:rPr>
          <w:bCs/>
          <w:sz w:val="28"/>
          <w:szCs w:val="28"/>
        </w:rPr>
      </w:pPr>
      <w:r w:rsidRPr="008E1466">
        <w:rPr>
          <w:bCs/>
          <w:sz w:val="28"/>
          <w:szCs w:val="28"/>
        </w:rPr>
        <w:t>48.12.2. Направление уточненного платежного требования и решения в целях замены, предусмотренной настоящим пунктом, может осуществляться в случае:</w:t>
      </w:r>
    </w:p>
    <w:p w:rsidR="008E1466" w:rsidRPr="008E1466" w:rsidRDefault="008E1466" w:rsidP="008E1466">
      <w:pPr>
        <w:spacing w:after="360" w:line="276" w:lineRule="auto"/>
        <w:ind w:firstLine="709"/>
        <w:jc w:val="both"/>
        <w:rPr>
          <w:bCs/>
          <w:sz w:val="28"/>
          <w:szCs w:val="28"/>
        </w:rPr>
      </w:pPr>
      <w:r w:rsidRPr="008E1466">
        <w:rPr>
          <w:bCs/>
          <w:sz w:val="28"/>
          <w:szCs w:val="28"/>
        </w:rPr>
        <w:t>а) самостоятельного частичного погашения налогоплательщиком задолженности, сумма которой была включена в платежное требование, − в течение трех рабочих дней, следующих за днем установления факта такого погашения;</w:t>
      </w:r>
    </w:p>
    <w:p w:rsidR="008E1466" w:rsidRPr="008E1466" w:rsidRDefault="008E1466" w:rsidP="008E1466">
      <w:pPr>
        <w:spacing w:after="360" w:line="276" w:lineRule="auto"/>
        <w:ind w:firstLine="709"/>
        <w:jc w:val="both"/>
        <w:rPr>
          <w:bCs/>
          <w:sz w:val="28"/>
          <w:szCs w:val="28"/>
        </w:rPr>
      </w:pPr>
      <w:r w:rsidRPr="008E1466">
        <w:rPr>
          <w:bCs/>
          <w:sz w:val="28"/>
          <w:szCs w:val="28"/>
        </w:rPr>
        <w:t>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со дня официального поступления в территориальный орган доходов и сборов соответствующего документа;</w:t>
      </w:r>
    </w:p>
    <w:p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w:t>
      </w:r>
      <w:r w:rsidRPr="008E1466">
        <w:rPr>
          <w:bCs/>
          <w:sz w:val="28"/>
          <w:szCs w:val="28"/>
        </w:rPr>
        <w:lastRenderedPageBreak/>
        <w:t>законодательством, ранее начисленной суммы денежного обязательства, штрафной (финансовой) санкции и (или) пени, которая была включена в платежное требование, – в течение трех рабочих дней, следующих за днем принятия такого решения;</w:t>
      </w:r>
    </w:p>
    <w:p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rsidR="00706701" w:rsidRPr="001C001D" w:rsidRDefault="00C95682" w:rsidP="008E1466">
      <w:pPr>
        <w:tabs>
          <w:tab w:val="left" w:pos="993"/>
        </w:tabs>
        <w:spacing w:after="360" w:line="276" w:lineRule="auto"/>
        <w:ind w:firstLine="709"/>
        <w:jc w:val="both"/>
        <w:rPr>
          <w:sz w:val="28"/>
          <w:szCs w:val="28"/>
          <w:u w:val="single"/>
        </w:rPr>
      </w:pPr>
      <w:hyperlink r:id="rId106"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недостаточности денежных средств, поступивших от реализации активов должника, отсутствия потенциальных покупателей или признания торгов не состоявшимися (отмены торгов), территориальный 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rsidR="00505CF3" w:rsidRPr="001C001D" w:rsidRDefault="00C95682"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7"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lastRenderedPageBreak/>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средств</w:t>
      </w:r>
      <w:r w:rsidR="00706701" w:rsidRPr="001C001D">
        <w:rPr>
          <w:sz w:val="28"/>
          <w:szCs w:val="28"/>
        </w:rPr>
        <w:t xml:space="preserve"> предъявляется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50.4. 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 xml:space="preserve">По результатам изъятия наличных средств составляется акт изъятия наличных денежных средств в двух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08"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50.7. </w:t>
      </w:r>
      <w:r w:rsidR="00706701" w:rsidRPr="001C001D">
        <w:rPr>
          <w:sz w:val="28"/>
          <w:szCs w:val="28"/>
        </w:rPr>
        <w:t xml:space="preserve">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платежа(ей), по которому(ым)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платежа(ей), по которому(ым)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которое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 соответствии с требованиями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описи активов других должностных лиц территориального органа доходов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После проведения описи активов налоговый управляющий обязан не позже чем на следующий рабочий день </w:t>
      </w:r>
      <w:r w:rsidRPr="001C001D">
        <w:rPr>
          <w:sz w:val="28"/>
          <w:szCs w:val="28"/>
        </w:rPr>
        <w:lastRenderedPageBreak/>
        <w:t xml:space="preserve">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51.11. 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 xml:space="preserve">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w:t>
      </w:r>
      <w:r w:rsidR="00706701" w:rsidRPr="001C001D">
        <w:rPr>
          <w:sz w:val="28"/>
          <w:szCs w:val="28"/>
        </w:rPr>
        <w:lastRenderedPageBreak/>
        <w:t>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 активов. </w:t>
      </w:r>
    </w:p>
    <w:p w:rsidR="00505CF3" w:rsidRPr="001C001D" w:rsidRDefault="00C95682"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09"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согласно порядка</w:t>
      </w:r>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 xml:space="preserve">продажа активов на аукционе осуществляется не раньше чем через 10 календарных дней после подачи объявления о проведении аукциона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номер лота и названии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страницы организатора аукциона, на которой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lastRenderedPageBreak/>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номер(а) лота(ов),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проведении аукциона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51.19.22. реализация активов на аукционе осуществляется при наличии не менее двух покупателей. Аукцион проводит лицитатор (ведущий), которого назначает (привлекает) организатор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аукцион начинается с объявления лицитатором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51.19.24. относительно каждого вынесенного на торги лота лицитатор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лицитатору,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больше цены, названной лицитатором,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51.19.26. в процессе торгов лицитатор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51.19.27. если в течение трех минут после трехкратного повторения последней цены не будет предложено высшей цены, то лицитатор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51.19.28. если в течение трех минут после объявления начальной цены продажи участники не выражают желания приобрести активы по этой цене, лицитатор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51.19.29. если после снижения цены выразили желание приобрести лот одновременно два или больше покупателей, то лицитатор начинает увеличение цены лота на 1 процент по каждому шагу от цены, установленной после такого снижения, вплоть до его продажи;</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51.19.30. лицитатор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лицитатор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51.19.31. по окончании торгов за каждым лотом лицитатор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51.19.32. по окончании торгов за каждым лотом лицитатор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предложения участников аукциона, номера которых называет лицитатор;</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протокол составляется в четырех экземплярах (по одному экземпляру для продавца, покупателя, организатора аукциона и собственника активов), подписывается лицитатором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контроль за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r w:rsidR="00706701" w:rsidRPr="001C001D">
        <w:rPr>
          <w:sz w:val="28"/>
          <w:szCs w:val="28"/>
        </w:rPr>
        <w:t xml:space="preserve">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Если налогоплательщик до заключения договора купли-продажи его активов полностью погашает сумму задолженности и предоставляет подтверждающие документы,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 xml:space="preserve">51.25. В случае,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средств в соответствующий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 следующего рабочего дня после даты зачисления средств на счет брокера (брокерской конторы) или организатора аукциона (торгов). 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 xml:space="preserve">Порядок перечисления таких денежных средств в случае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rsidR="00505CF3" w:rsidRPr="001C001D" w:rsidRDefault="00C95682" w:rsidP="006811D0">
      <w:pPr>
        <w:shd w:val="clear" w:color="auto" w:fill="FFFFFF"/>
        <w:tabs>
          <w:tab w:val="left" w:pos="993"/>
        </w:tabs>
        <w:spacing w:after="360" w:line="276" w:lineRule="auto"/>
        <w:ind w:firstLine="709"/>
        <w:jc w:val="both"/>
        <w:rPr>
          <w:sz w:val="28"/>
          <w:szCs w:val="28"/>
        </w:rPr>
      </w:pPr>
      <w:hyperlink r:id="rId110"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w:t>
      </w:r>
      <w:r w:rsidRPr="001C001D">
        <w:rPr>
          <w:sz w:val="28"/>
          <w:szCs w:val="28"/>
        </w:rPr>
        <w:lastRenderedPageBreak/>
        <w:t>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rsidR="00005808" w:rsidRDefault="00005808" w:rsidP="006811D0">
      <w:pPr>
        <w:shd w:val="clear" w:color="auto" w:fill="FFFFFF"/>
        <w:tabs>
          <w:tab w:val="left" w:pos="993"/>
        </w:tabs>
        <w:spacing w:after="360" w:line="276" w:lineRule="auto"/>
        <w:ind w:firstLine="709"/>
        <w:jc w:val="both"/>
        <w:rPr>
          <w:bCs/>
          <w:sz w:val="28"/>
          <w:szCs w:val="28"/>
        </w:rPr>
      </w:pPr>
    </w:p>
    <w:p w:rsidR="00005808" w:rsidRDefault="00005808" w:rsidP="006811D0">
      <w:pPr>
        <w:shd w:val="clear" w:color="auto" w:fill="FFFFFF"/>
        <w:tabs>
          <w:tab w:val="left" w:pos="993"/>
        </w:tabs>
        <w:spacing w:after="360" w:line="276" w:lineRule="auto"/>
        <w:ind w:firstLine="709"/>
        <w:jc w:val="both"/>
        <w:rPr>
          <w:bCs/>
          <w:sz w:val="28"/>
          <w:szCs w:val="28"/>
        </w:rPr>
      </w:pP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Отсроченные суммы денежных обязательств или задолженности погашаются равными долями, начиная с месяца, определенного органом </w:t>
      </w:r>
      <w:r w:rsidRPr="001C001D">
        <w:rPr>
          <w:rFonts w:ascii="Times New Roman" w:hAnsi="Times New Roman" w:cs="Times New Roman"/>
          <w:sz w:val="28"/>
          <w:szCs w:val="28"/>
          <w:lang w:val="ru-RU"/>
        </w:rPr>
        <w:lastRenderedPageBreak/>
        <w:t>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053087" w:rsidRPr="00053087" w:rsidRDefault="00053087" w:rsidP="00053087">
      <w:pPr>
        <w:spacing w:after="360" w:line="276" w:lineRule="auto"/>
        <w:ind w:firstLine="709"/>
        <w:jc w:val="both"/>
        <w:rPr>
          <w:bCs/>
          <w:sz w:val="28"/>
          <w:szCs w:val="28"/>
        </w:rPr>
      </w:pPr>
      <w:r w:rsidRPr="00053087">
        <w:rPr>
          <w:bCs/>
          <w:sz w:val="28"/>
          <w:szCs w:val="28"/>
        </w:rPr>
        <w:t xml:space="preserve">52.7. 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
    <w:p w:rsidR="00053087" w:rsidRPr="00053087" w:rsidRDefault="00053087" w:rsidP="00053087">
      <w:pPr>
        <w:spacing w:after="360" w:line="276" w:lineRule="auto"/>
        <w:ind w:firstLine="709"/>
        <w:jc w:val="both"/>
        <w:rPr>
          <w:bCs/>
          <w:sz w:val="28"/>
          <w:szCs w:val="28"/>
        </w:rPr>
      </w:pPr>
      <w:r w:rsidRPr="00053087">
        <w:rPr>
          <w:bCs/>
          <w:sz w:val="28"/>
          <w:szCs w:val="28"/>
        </w:rPr>
        <w:t>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исполнительной власти, реализующим государственную политику в сфере финансов.</w:t>
      </w:r>
    </w:p>
    <w:p w:rsidR="00706701" w:rsidRPr="001C001D" w:rsidRDefault="00C95682"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11"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52.9.1. по инициативе налогоплательщика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Особенности порядка взыскания задолженности отдельных категорий налогоплательщиков</w:t>
      </w:r>
    </w:p>
    <w:p w:rsidR="00E0247E" w:rsidRPr="00E0247E" w:rsidRDefault="00C95682" w:rsidP="00053087">
      <w:pPr>
        <w:spacing w:after="360" w:line="276" w:lineRule="auto"/>
        <w:ind w:firstLine="709"/>
        <w:jc w:val="both"/>
        <w:textAlignment w:val="baseline"/>
        <w:rPr>
          <w:bCs/>
          <w:sz w:val="28"/>
          <w:szCs w:val="28"/>
        </w:rPr>
      </w:pPr>
      <w:hyperlink r:id="rId112"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устанавливаются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Донецкой Народной Республики или Главой Донецкой Народной Республики.</w:t>
      </w:r>
    </w:p>
    <w:p w:rsidR="00A60807" w:rsidRPr="00A60807" w:rsidRDefault="00C95682"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13" w:history="1">
        <w:r w:rsidR="00A60807" w:rsidRPr="001B3DBF">
          <w:rPr>
            <w:rFonts w:ascii="Times New Roman" w:hAnsi="Times New Roman" w:cs="Times New Roman"/>
            <w:bCs/>
            <w:i/>
            <w:color w:val="0000FF"/>
            <w:sz w:val="28"/>
            <w:szCs w:val="28"/>
            <w:u w:val="single"/>
            <w:lang w:eastAsia="ru-RU"/>
          </w:rPr>
          <w:t>(Пункт 54.1 статьи 54 с изменениями, внесенными в соответствии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lastRenderedPageBreak/>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1"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1"/>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2" w:name="o7"/>
      <w:bookmarkEnd w:id="112"/>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3" w:name="o8"/>
      <w:bookmarkEnd w:id="113"/>
      <w:r w:rsidRPr="001C001D">
        <w:rPr>
          <w:rFonts w:ascii="Times New Roman" w:hAnsi="Times New Roman" w:cs="Times New Roman"/>
          <w:sz w:val="28"/>
          <w:szCs w:val="28"/>
          <w:lang w:val="ru-RU"/>
        </w:rPr>
        <w:t>56.1. Действие данной главы распространяется на:</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течении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4"/>
      <w:r w:rsidRPr="001C001D">
        <w:rPr>
          <w:rFonts w:ascii="Times New Roman" w:hAnsi="Times New Roman" w:cs="Times New Roman"/>
          <w:sz w:val="28"/>
          <w:szCs w:val="28"/>
          <w:lang w:val="ru-RU"/>
        </w:rPr>
        <w:t xml:space="preserve">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w:t>
      </w:r>
      <w:r w:rsidRPr="001C001D">
        <w:rPr>
          <w:rFonts w:ascii="Times New Roman" w:hAnsi="Times New Roman" w:cs="Times New Roman"/>
          <w:sz w:val="28"/>
          <w:szCs w:val="28"/>
          <w:lang w:val="ru-RU"/>
        </w:rPr>
        <w:lastRenderedPageBreak/>
        <w:t>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5" w:name="BM1033"/>
      <w:r w:rsidRPr="001C001D">
        <w:rPr>
          <w:rFonts w:ascii="Times New Roman" w:hAnsi="Times New Roman" w:cs="Times New Roman"/>
          <w:sz w:val="28"/>
          <w:szCs w:val="28"/>
          <w:lang w:val="ru-RU"/>
        </w:rPr>
        <w:t xml:space="preserve">д) </w:t>
      </w:r>
      <w:bookmarkStart w:id="116" w:name="BM1034"/>
      <w:bookmarkEnd w:id="115"/>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6"/>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7" w:name="BM1035"/>
      <w:r w:rsidRPr="001C001D">
        <w:rPr>
          <w:rFonts w:ascii="Times New Roman" w:hAnsi="Times New Roman" w:cs="Times New Roman"/>
          <w:sz w:val="28"/>
          <w:szCs w:val="28"/>
          <w:lang w:val="ru-RU"/>
        </w:rPr>
        <w:t>е)</w:t>
      </w:r>
      <w:bookmarkStart w:id="118" w:name="BM1038"/>
      <w:bookmarkEnd w:id="117"/>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9" w:name="BM1039"/>
      <w:r w:rsidRPr="001C001D">
        <w:rPr>
          <w:rFonts w:ascii="Times New Roman" w:hAnsi="Times New Roman" w:cs="Times New Roman"/>
          <w:sz w:val="28"/>
          <w:szCs w:val="28"/>
          <w:lang w:val="ru-RU"/>
        </w:rPr>
        <w:t xml:space="preserve">ж) </w:t>
      </w:r>
      <w:bookmarkStart w:id="120" w:name="BM1041"/>
      <w:bookmarkEnd w:id="119"/>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2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1" w:name="BM1042"/>
      <w:r w:rsidRPr="001C001D">
        <w:rPr>
          <w:rFonts w:ascii="Times New Roman" w:hAnsi="Times New Roman" w:cs="Times New Roman"/>
          <w:sz w:val="28"/>
          <w:szCs w:val="28"/>
          <w:lang w:val="ru-RU"/>
        </w:rPr>
        <w:t>з)</w:t>
      </w:r>
      <w:bookmarkStart w:id="122" w:name="BM1043"/>
      <w:bookmarkEnd w:id="121"/>
      <w:r w:rsidRPr="001C001D">
        <w:rPr>
          <w:rFonts w:ascii="Times New Roman" w:hAnsi="Times New Roman" w:cs="Times New Roman"/>
          <w:sz w:val="28"/>
          <w:szCs w:val="28"/>
          <w:lang w:val="ru-RU"/>
        </w:rPr>
        <w:t xml:space="preserve"> </w:t>
      </w:r>
      <w:bookmarkEnd w:id="122"/>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бесхозяйным.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56.3.</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необходимости подтверждения права собственности субъектов хозяйствования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w:t>
      </w:r>
      <w:r w:rsidRPr="001C001D">
        <w:rPr>
          <w:rFonts w:ascii="Times New Roman" w:hAnsi="Times New Roman" w:cs="Times New Roman"/>
          <w:sz w:val="28"/>
          <w:szCs w:val="28"/>
        </w:rPr>
        <w:lastRenderedPageBreak/>
        <w:t>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возможно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14"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14"/>
      <w:bookmarkEnd w:id="123"/>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4" w:name="o16"/>
      <w:bookmarkStart w:id="125" w:name="o18"/>
      <w:bookmarkEnd w:id="124"/>
      <w:bookmarkEnd w:id="125"/>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19"/>
      <w:bookmarkEnd w:id="126"/>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 xml:space="preserve">сли имущество остается на ответственном хранении в органах доходов и сборов, </w:t>
      </w:r>
      <w:r w:rsidRPr="001C001D">
        <w:rPr>
          <w:rFonts w:ascii="Times New Roman" w:hAnsi="Times New Roman" w:cs="Times New Roman"/>
          <w:sz w:val="28"/>
          <w:szCs w:val="28"/>
        </w:rPr>
        <w:lastRenderedPageBreak/>
        <w:t>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1"/>
      <w:bookmarkEnd w:id="127"/>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8" w:name="o22"/>
      <w:bookmarkEnd w:id="128"/>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9" w:name="o23"/>
      <w:bookmarkEnd w:id="129"/>
      <w:r w:rsidRPr="001C001D">
        <w:rPr>
          <w:rFonts w:ascii="Times New Roman" w:hAnsi="Times New Roman" w:cs="Times New Roman"/>
          <w:sz w:val="28"/>
          <w:szCs w:val="28"/>
        </w:rPr>
        <w:t xml:space="preserve">Если в указанный срок сумма стоимости данного имущества не будет внесена в бюджет, органы доходов и сборов обращаются в суд с иском о </w:t>
      </w:r>
      <w:r w:rsidRPr="001C001D">
        <w:rPr>
          <w:rFonts w:ascii="Times New Roman" w:hAnsi="Times New Roman" w:cs="Times New Roman"/>
          <w:sz w:val="28"/>
          <w:szCs w:val="28"/>
        </w:rPr>
        <w:lastRenderedPageBreak/>
        <w:t>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4"/>
      <w:bookmarkEnd w:id="130"/>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25"/>
      <w:bookmarkStart w:id="132" w:name="o28"/>
      <w:bookmarkStart w:id="133" w:name="o30"/>
      <w:bookmarkStart w:id="134" w:name="o31"/>
      <w:bookmarkStart w:id="135" w:name="o32"/>
      <w:bookmarkEnd w:id="131"/>
      <w:bookmarkEnd w:id="132"/>
      <w:bookmarkEnd w:id="133"/>
      <w:bookmarkEnd w:id="134"/>
      <w:bookmarkEnd w:id="135"/>
      <w:r w:rsidRPr="001C001D">
        <w:rPr>
          <w:rFonts w:ascii="Times New Roman" w:hAnsi="Times New Roman" w:cs="Times New Roman"/>
          <w:sz w:val="28"/>
          <w:szCs w:val="28"/>
        </w:rPr>
        <w:t>57.14. 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имущества бесхозяйным,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В случае если предварительная оценка имущества не превышает 4 000 российских рублей решение о признании имущества бесхозяйным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бесхозяйным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6" w:name="o17"/>
      <w:bookmarkEnd w:id="136"/>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w:t>
      </w:r>
      <w:r w:rsidRPr="001C001D">
        <w:rPr>
          <w:rFonts w:ascii="Times New Roman" w:hAnsi="Times New Roman" w:cs="Times New Roman"/>
          <w:sz w:val="28"/>
          <w:szCs w:val="28"/>
        </w:rPr>
        <w:lastRenderedPageBreak/>
        <w:t xml:space="preserve">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7" w:name="o34"/>
      <w:bookmarkStart w:id="138" w:name="o38"/>
      <w:bookmarkStart w:id="139" w:name="o42"/>
      <w:bookmarkStart w:id="140" w:name="o44"/>
      <w:bookmarkStart w:id="141" w:name="o47"/>
      <w:bookmarkStart w:id="142" w:name="o51"/>
      <w:bookmarkStart w:id="143" w:name="o56"/>
      <w:bookmarkStart w:id="144" w:name="o57"/>
      <w:bookmarkStart w:id="145" w:name="o58"/>
      <w:bookmarkStart w:id="146" w:name="o59"/>
      <w:bookmarkEnd w:id="137"/>
      <w:bookmarkEnd w:id="138"/>
      <w:bookmarkEnd w:id="139"/>
      <w:bookmarkEnd w:id="140"/>
      <w:bookmarkEnd w:id="141"/>
      <w:bookmarkEnd w:id="142"/>
      <w:bookmarkEnd w:id="143"/>
      <w:bookmarkEnd w:id="144"/>
      <w:bookmarkEnd w:id="145"/>
      <w:bookmarkEnd w:id="146"/>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контроль за сохранностью поставленного на учет бесхозяйного имущества, в том числе путем проведения инвентаризации по его местонахождению. </w:t>
      </w:r>
      <w:bookmarkStart w:id="147" w:name="n78"/>
      <w:bookmarkEnd w:id="147"/>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8" w:name="o33"/>
      <w:bookmarkStart w:id="149" w:name="BM1071"/>
      <w:bookmarkEnd w:id="148"/>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9"/>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58.3. 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58.5. 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58.6. 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w:t>
      </w:r>
      <w:r w:rsidRPr="001C001D">
        <w:rPr>
          <w:rFonts w:ascii="Times New Roman" w:hAnsi="Times New Roman" w:cs="Times New Roman"/>
          <w:sz w:val="28"/>
          <w:szCs w:val="28"/>
          <w:lang w:val="ru-RU"/>
        </w:rPr>
        <w:lastRenderedPageBreak/>
        <w:t xml:space="preserve">которую можно получить от реализации в бюджет, может проводиться до наступления срока приобретательской давности.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Одновременно принимается решение о признании имущества бесхозяйным.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0" w:name="BM1091"/>
      <w:bookmarkEnd w:id="110"/>
      <w:r w:rsidRPr="001C001D">
        <w:rPr>
          <w:rFonts w:ascii="Times New Roman" w:hAnsi="Times New Roman" w:cs="Times New Roman"/>
          <w:sz w:val="28"/>
          <w:szCs w:val="28"/>
          <w:lang w:val="ru-RU"/>
        </w:rPr>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w:t>
      </w:r>
      <w:r w:rsidR="00545EF9" w:rsidRPr="001C001D">
        <w:rPr>
          <w:rFonts w:ascii="Times New Roman" w:hAnsi="Times New Roman" w:cs="Times New Roman"/>
          <w:sz w:val="28"/>
          <w:szCs w:val="28"/>
          <w:lang w:val="ru-RU"/>
        </w:rPr>
        <w:lastRenderedPageBreak/>
        <w:t xml:space="preserve">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1"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5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2" w:name="BM1059"/>
      <w:r w:rsidRPr="001C001D">
        <w:rPr>
          <w:rFonts w:ascii="Times New Roman" w:hAnsi="Times New Roman" w:cs="Times New Roman"/>
          <w:sz w:val="28"/>
          <w:szCs w:val="28"/>
          <w:lang w:val="ru-RU"/>
        </w:rPr>
        <w:t>59.2. </w:t>
      </w:r>
      <w:bookmarkEnd w:id="152"/>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3"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3"/>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4"/>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5"/>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6" w:name="BM1066"/>
      <w:r w:rsidRPr="001C001D">
        <w:rPr>
          <w:rFonts w:ascii="Times New Roman" w:hAnsi="Times New Roman" w:cs="Times New Roman"/>
          <w:sz w:val="28"/>
          <w:szCs w:val="28"/>
          <w:lang w:val="ru-RU"/>
        </w:rPr>
        <w:t xml:space="preserve">в) </w:t>
      </w:r>
      <w:bookmarkStart w:id="157" w:name="BM1067"/>
      <w:bookmarkEnd w:id="156"/>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8"/>
      <w:r w:rsidRPr="001C001D">
        <w:rPr>
          <w:rFonts w:ascii="Times New Roman" w:hAnsi="Times New Roman" w:cs="Times New Roman"/>
          <w:sz w:val="28"/>
          <w:szCs w:val="28"/>
          <w:lang w:val="ru-RU"/>
        </w:rPr>
        <w:lastRenderedPageBreak/>
        <w:t>г)</w:t>
      </w:r>
      <w:bookmarkEnd w:id="158"/>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70"/>
      <w:r w:rsidRPr="001C001D">
        <w:rPr>
          <w:rFonts w:ascii="Times New Roman" w:hAnsi="Times New Roman" w:cs="Times New Roman"/>
          <w:sz w:val="28"/>
          <w:szCs w:val="28"/>
          <w:lang w:val="ru-RU"/>
        </w:rPr>
        <w:t>е)</w:t>
      </w:r>
      <w:bookmarkEnd w:id="160"/>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2"/>
      <w:r w:rsidRPr="001C001D">
        <w:rPr>
          <w:rFonts w:ascii="Times New Roman" w:hAnsi="Times New Roman" w:cs="Times New Roman"/>
          <w:sz w:val="28"/>
          <w:szCs w:val="28"/>
          <w:lang w:val="ru-RU"/>
        </w:rPr>
        <w:t>60.1.</w:t>
      </w:r>
      <w:bookmarkEnd w:id="161"/>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3"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3"/>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4" w:name="BM1095"/>
      <w:r w:rsidRPr="001C001D">
        <w:rPr>
          <w:rFonts w:ascii="Times New Roman" w:hAnsi="Times New Roman" w:cs="Times New Roman"/>
          <w:sz w:val="28"/>
          <w:szCs w:val="28"/>
          <w:lang w:val="ru-RU"/>
        </w:rPr>
        <w:t xml:space="preserve">60.3. </w:t>
      </w:r>
      <w:bookmarkStart w:id="165" w:name="BM1096"/>
      <w:bookmarkEnd w:id="164"/>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w:t>
      </w:r>
      <w:r w:rsidRPr="001C001D">
        <w:rPr>
          <w:rFonts w:ascii="Times New Roman" w:hAnsi="Times New Roman" w:cs="Times New Roman"/>
          <w:sz w:val="28"/>
          <w:szCs w:val="28"/>
          <w:lang w:val="ru-RU"/>
        </w:rPr>
        <w:lastRenderedPageBreak/>
        <w:t>принимает решение о дальнейшем распоряжении таким имуществом</w:t>
      </w:r>
      <w:bookmarkStart w:id="166" w:name="BM1097"/>
      <w:bookmarkEnd w:id="165"/>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7"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7"/>
      <w:r w:rsidRPr="001C001D">
        <w:rPr>
          <w:rFonts w:ascii="Times New Roman" w:hAnsi="Times New Roman" w:cs="Times New Roman"/>
          <w:sz w:val="28"/>
          <w:szCs w:val="28"/>
          <w:lang w:val="ru-RU"/>
        </w:rPr>
        <w:t xml:space="preserve"> </w:t>
      </w:r>
      <w:bookmarkStart w:id="168"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8"/>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9"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70"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70"/>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71"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w:t>
      </w:r>
      <w:r w:rsidRPr="001C001D">
        <w:rPr>
          <w:rFonts w:ascii="Times New Roman" w:hAnsi="Times New Roman" w:cs="Times New Roman"/>
          <w:sz w:val="28"/>
          <w:szCs w:val="28"/>
          <w:lang w:val="ru-RU"/>
        </w:rPr>
        <w:lastRenderedPageBreak/>
        <w:t>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1"/>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rsidR="009A32BE" w:rsidRPr="009A32BE" w:rsidRDefault="009A32BE" w:rsidP="009A32BE">
      <w:pPr>
        <w:ind w:firstLine="708"/>
        <w:rPr>
          <w:bCs/>
          <w:sz w:val="28"/>
          <w:szCs w:val="28"/>
        </w:rPr>
      </w:pP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66.1. Налог на прибыль уплачивается субъектами, классифицированными в соответствии со статьей 15 настоящего Закона, кроме:</w:t>
      </w:r>
    </w:p>
    <w:p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rsidR="00545EF9" w:rsidRPr="001C001D" w:rsidRDefault="00C95682" w:rsidP="009100F9">
      <w:pPr>
        <w:spacing w:after="360" w:line="276" w:lineRule="auto"/>
        <w:ind w:firstLine="709"/>
        <w:jc w:val="both"/>
        <w:rPr>
          <w:sz w:val="28"/>
          <w:szCs w:val="28"/>
        </w:rPr>
      </w:pPr>
      <w:hyperlink r:id="rId115"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2"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2"/>
    <w:p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9A32BE" w:rsidRPr="009A32BE" w:rsidRDefault="009A32BE" w:rsidP="009A32BE">
      <w:pPr>
        <w:ind w:firstLine="708"/>
        <w:rPr>
          <w:bCs/>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lastRenderedPageBreak/>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C95682" w:rsidP="006811D0">
      <w:pPr>
        <w:spacing w:after="360" w:line="276" w:lineRule="auto"/>
        <w:ind w:firstLine="709"/>
        <w:jc w:val="both"/>
        <w:rPr>
          <w:rStyle w:val="ab"/>
          <w:i/>
          <w:sz w:val="28"/>
          <w:szCs w:val="28"/>
        </w:rPr>
      </w:pPr>
      <w:hyperlink r:id="rId116"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C95682" w:rsidP="006811D0">
      <w:pPr>
        <w:spacing w:line="276" w:lineRule="auto"/>
        <w:ind w:firstLine="709"/>
        <w:jc w:val="both"/>
        <w:rPr>
          <w:i/>
          <w:sz w:val="28"/>
          <w:szCs w:val="28"/>
        </w:rPr>
      </w:pPr>
      <w:hyperlink r:id="rId117"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C95682" w:rsidP="006811D0">
      <w:pPr>
        <w:spacing w:line="276" w:lineRule="auto"/>
        <w:ind w:firstLine="709"/>
        <w:jc w:val="both"/>
        <w:rPr>
          <w:i/>
          <w:sz w:val="28"/>
          <w:szCs w:val="28"/>
        </w:rPr>
      </w:pPr>
      <w:hyperlink r:id="rId118"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p>
    <w:p w:rsidR="0035602F" w:rsidRPr="001C001D" w:rsidRDefault="00C95682" w:rsidP="0035602F">
      <w:pPr>
        <w:spacing w:after="360" w:line="276" w:lineRule="auto"/>
        <w:ind w:firstLine="709"/>
        <w:jc w:val="both"/>
        <w:rPr>
          <w:bCs/>
          <w:sz w:val="28"/>
          <w:szCs w:val="28"/>
        </w:rPr>
      </w:pPr>
      <w:hyperlink r:id="rId119" w:history="1">
        <w:r w:rsidR="0035602F" w:rsidRPr="0035602F">
          <w:rPr>
            <w:i/>
            <w:color w:val="0000FF"/>
            <w:sz w:val="28"/>
            <w:szCs w:val="28"/>
            <w:u w:val="single"/>
          </w:rPr>
          <w:t>(Абзац второй пункта 69.3 статьи 69 введен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16470" w:rsidRPr="001C001D" w:rsidRDefault="00516470" w:rsidP="00191578">
      <w:pPr>
        <w:spacing w:after="360" w:line="276" w:lineRule="auto"/>
        <w:ind w:firstLine="709"/>
        <w:jc w:val="both"/>
        <w:rPr>
          <w:sz w:val="28"/>
          <w:szCs w:val="28"/>
        </w:rPr>
      </w:pPr>
      <w:r w:rsidRPr="001C001D">
        <w:rPr>
          <w:sz w:val="28"/>
          <w:szCs w:val="28"/>
        </w:rPr>
        <w:t>69.4. </w:t>
      </w:r>
      <w:hyperlink r:id="rId120"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rsidR="00516470" w:rsidRPr="001C001D" w:rsidRDefault="00C95682" w:rsidP="006811D0">
      <w:pPr>
        <w:spacing w:after="360" w:line="276" w:lineRule="auto"/>
        <w:ind w:firstLine="709"/>
        <w:jc w:val="both"/>
        <w:rPr>
          <w:i/>
          <w:sz w:val="28"/>
          <w:szCs w:val="28"/>
        </w:rPr>
      </w:pPr>
      <w:hyperlink r:id="rId121"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отчетным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C95682" w:rsidP="006811D0">
      <w:pPr>
        <w:spacing w:after="360" w:line="276" w:lineRule="auto"/>
        <w:ind w:firstLine="709"/>
        <w:jc w:val="both"/>
        <w:rPr>
          <w:i/>
          <w:sz w:val="28"/>
          <w:szCs w:val="28"/>
        </w:rPr>
      </w:pPr>
      <w:hyperlink r:id="rId122"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отчетным.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rsidR="00545EF9" w:rsidRPr="001C001D" w:rsidRDefault="00C95682" w:rsidP="00191578">
      <w:pPr>
        <w:spacing w:after="360" w:line="276" w:lineRule="auto"/>
        <w:ind w:firstLine="709"/>
        <w:jc w:val="both"/>
        <w:rPr>
          <w:sz w:val="28"/>
          <w:szCs w:val="28"/>
        </w:rPr>
      </w:pPr>
      <w:hyperlink r:id="rId123"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течении 10 календарных дней после окончания предельного срока подачи налоговой декларации.</w:t>
      </w:r>
    </w:p>
    <w:p w:rsidR="00191578" w:rsidRDefault="00C95682" w:rsidP="00191578">
      <w:pPr>
        <w:spacing w:after="360" w:line="276" w:lineRule="auto"/>
        <w:ind w:firstLine="709"/>
        <w:jc w:val="both"/>
        <w:rPr>
          <w:bCs/>
          <w:i/>
          <w:color w:val="0000FF"/>
          <w:sz w:val="28"/>
          <w:szCs w:val="28"/>
          <w:u w:val="single"/>
        </w:rPr>
      </w:pPr>
      <w:hyperlink r:id="rId124"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w:t>
      </w:r>
      <w:r w:rsidR="00545EF9" w:rsidRPr="001C001D">
        <w:rPr>
          <w:sz w:val="28"/>
          <w:szCs w:val="28"/>
        </w:rPr>
        <w:lastRenderedPageBreak/>
        <w:t xml:space="preserve">(кроме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C95682" w:rsidP="006811D0">
      <w:pPr>
        <w:tabs>
          <w:tab w:val="left" w:pos="798"/>
        </w:tabs>
        <w:spacing w:after="360" w:line="276" w:lineRule="auto"/>
        <w:ind w:firstLine="709"/>
        <w:jc w:val="both"/>
        <w:rPr>
          <w:sz w:val="28"/>
          <w:szCs w:val="28"/>
        </w:rPr>
      </w:pPr>
      <w:hyperlink r:id="rId125"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доходов от осуществления операций лизинга (аренды);</w:t>
      </w:r>
    </w:p>
    <w:p w:rsidR="00545EF9" w:rsidRPr="001C001D" w:rsidRDefault="00C95682" w:rsidP="0035602F">
      <w:pPr>
        <w:spacing w:after="360" w:line="276" w:lineRule="auto"/>
        <w:ind w:firstLine="709"/>
        <w:jc w:val="both"/>
        <w:rPr>
          <w:sz w:val="28"/>
          <w:szCs w:val="28"/>
        </w:rPr>
      </w:pPr>
      <w:hyperlink r:id="rId126" w:history="1">
        <w:r w:rsidR="0035602F" w:rsidRPr="0035602F">
          <w:rPr>
            <w:i/>
            <w:color w:val="0000FF"/>
            <w:sz w:val="28"/>
            <w:szCs w:val="28"/>
            <w:u w:val="single"/>
          </w:rPr>
          <w:t>(Подпункт 71.1.12 пункта 71.1 статьи 71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средств страхового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курсовых разниц;</w:t>
      </w:r>
    </w:p>
    <w:p w:rsidR="004369BF" w:rsidRPr="001C001D" w:rsidRDefault="00C95682" w:rsidP="006811D0">
      <w:pPr>
        <w:spacing w:after="360" w:line="276" w:lineRule="auto"/>
        <w:ind w:firstLine="709"/>
        <w:jc w:val="both"/>
        <w:rPr>
          <w:sz w:val="28"/>
          <w:szCs w:val="28"/>
        </w:rPr>
      </w:pPr>
      <w:hyperlink r:id="rId127"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128"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t>71.2.7. суммы денежных средств в части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C95682" w:rsidP="006811D0">
      <w:pPr>
        <w:spacing w:after="360" w:line="276" w:lineRule="auto"/>
        <w:ind w:firstLine="709"/>
        <w:jc w:val="both"/>
        <w:rPr>
          <w:i/>
          <w:sz w:val="28"/>
          <w:szCs w:val="28"/>
        </w:rPr>
      </w:pPr>
      <w:hyperlink r:id="rId129"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130" w:history="1">
        <w:r w:rsidRPr="001C001D">
          <w:rPr>
            <w:rStyle w:val="ab"/>
            <w:i/>
            <w:sz w:val="28"/>
            <w:szCs w:val="28"/>
          </w:rPr>
          <w:t>от 29.01.2016 № 101-IНС</w:t>
        </w:r>
      </w:hyperlink>
      <w:r w:rsidR="00AF71E4" w:rsidRPr="001C001D">
        <w:rPr>
          <w:i/>
          <w:sz w:val="28"/>
          <w:szCs w:val="28"/>
        </w:rPr>
        <w:t xml:space="preserve">, </w:t>
      </w:r>
      <w:hyperlink r:id="rId131"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расходы на покупку электроэнергии, газа, горячего водо-, теплоснабжения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3641F2" w:rsidRPr="003641F2" w:rsidRDefault="003641F2" w:rsidP="003641F2">
      <w:pPr>
        <w:spacing w:after="360" w:line="276" w:lineRule="auto"/>
        <w:ind w:firstLine="709"/>
        <w:jc w:val="both"/>
        <w:rPr>
          <w:bCs/>
          <w:sz w:val="28"/>
          <w:szCs w:val="28"/>
        </w:rPr>
      </w:pPr>
      <w:r w:rsidRPr="003641F2">
        <w:rPr>
          <w:bCs/>
          <w:sz w:val="28"/>
          <w:szCs w:val="28"/>
        </w:rPr>
        <w:t xml:space="preserve">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w:t>
      </w:r>
      <w:r w:rsidRPr="003641F2">
        <w:rPr>
          <w:bCs/>
          <w:sz w:val="28"/>
          <w:szCs w:val="28"/>
        </w:rPr>
        <w:lastRenderedPageBreak/>
        <w:t>относятся к себестоимости изготовленных и реализованных товаров, выполненных работ, предоставленных услуг;</w:t>
      </w:r>
    </w:p>
    <w:p w:rsidR="00545EF9" w:rsidRPr="001C001D" w:rsidRDefault="00C95682" w:rsidP="003641F2">
      <w:pPr>
        <w:spacing w:after="360" w:line="276" w:lineRule="auto"/>
        <w:ind w:firstLine="709"/>
        <w:jc w:val="both"/>
        <w:rPr>
          <w:sz w:val="28"/>
          <w:szCs w:val="28"/>
        </w:rPr>
      </w:pPr>
      <w:hyperlink r:id="rId132"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E35CEF" w:rsidRPr="001C001D" w:rsidRDefault="00C95682" w:rsidP="006811D0">
      <w:pPr>
        <w:spacing w:after="360" w:line="276" w:lineRule="auto"/>
        <w:ind w:firstLine="709"/>
        <w:jc w:val="both"/>
        <w:rPr>
          <w:sz w:val="28"/>
          <w:szCs w:val="28"/>
        </w:rPr>
      </w:pPr>
      <w:hyperlink r:id="rId133"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rsidR="005D0189" w:rsidRPr="005D0189" w:rsidRDefault="005D0189" w:rsidP="005D0189">
      <w:pPr>
        <w:spacing w:after="360" w:line="276" w:lineRule="auto"/>
        <w:ind w:firstLine="709"/>
        <w:jc w:val="both"/>
        <w:rPr>
          <w:bCs/>
          <w:sz w:val="28"/>
          <w:szCs w:val="28"/>
        </w:rPr>
      </w:pPr>
      <w:r w:rsidRPr="005D0189">
        <w:rPr>
          <w:bCs/>
          <w:sz w:val="28"/>
          <w:szCs w:val="28"/>
        </w:rPr>
        <w:lastRenderedPageBreak/>
        <w:t>72.2.12. расходы на ремонт основных средств в размере, не превышающем 50 процентов от суммы осуществленных ремонтов в отчетном периоде, кроме:</w:t>
      </w:r>
    </w:p>
    <w:p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rsidR="005D0189" w:rsidRPr="005D0189" w:rsidRDefault="005D0189" w:rsidP="005D0189">
      <w:pPr>
        <w:spacing w:after="360" w:line="276" w:lineRule="auto"/>
        <w:ind w:firstLine="709"/>
        <w:jc w:val="both"/>
        <w:rPr>
          <w:bCs/>
          <w:sz w:val="28"/>
          <w:szCs w:val="28"/>
        </w:rPr>
      </w:pPr>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
    <w:p w:rsidR="00545EF9" w:rsidRPr="001C001D" w:rsidRDefault="00C95682" w:rsidP="005D0189">
      <w:pPr>
        <w:spacing w:after="360" w:line="276" w:lineRule="auto"/>
        <w:ind w:firstLine="709"/>
        <w:jc w:val="both"/>
        <w:rPr>
          <w:sz w:val="28"/>
          <w:szCs w:val="28"/>
        </w:rPr>
      </w:pPr>
      <w:hyperlink r:id="rId134"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rsidR="00336D4D" w:rsidRPr="001C001D" w:rsidRDefault="00C95682" w:rsidP="006811D0">
      <w:pPr>
        <w:spacing w:after="360" w:line="276" w:lineRule="auto"/>
        <w:ind w:firstLine="709"/>
        <w:jc w:val="both"/>
        <w:rPr>
          <w:sz w:val="28"/>
          <w:szCs w:val="28"/>
        </w:rPr>
      </w:pPr>
      <w:hyperlink r:id="rId135"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72.2.13. расходы, связанные с приобретением товаров, работ, услуг у субъектов хозяйствования, находящихся на ІІ и ІІІ группах упрощенного налога, а также субъектов хозяйствования, являющихся плательщиками фиксированного сельскохозяйственного налога І и ІІ групп – в размере 100 процентов от суммы приобретения;</w:t>
      </w:r>
    </w:p>
    <w:p w:rsidR="00545EF9" w:rsidRPr="001C001D" w:rsidRDefault="00C95682" w:rsidP="005608BA">
      <w:pPr>
        <w:spacing w:after="360" w:line="276" w:lineRule="auto"/>
        <w:ind w:firstLine="709"/>
        <w:jc w:val="both"/>
        <w:rPr>
          <w:sz w:val="28"/>
          <w:szCs w:val="28"/>
        </w:rPr>
      </w:pPr>
      <w:hyperlink r:id="rId136" w:history="1">
        <w:r w:rsidR="005608BA" w:rsidRPr="005608BA">
          <w:rPr>
            <w:i/>
            <w:color w:val="0563C1"/>
            <w:sz w:val="28"/>
            <w:szCs w:val="28"/>
            <w:u w:val="single"/>
          </w:rPr>
          <w:t>(Подпункт 72.2.13  пункта 72.2 статьи 72 изложен в новой редакции в соответствии с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xml:space="preserve">. расходы, связанные с приобретением товаров у физических лиц-предпринимателей, находящихся на патентной системе </w:t>
      </w:r>
      <w:r w:rsidRPr="001C001D">
        <w:rPr>
          <w:sz w:val="28"/>
          <w:szCs w:val="28"/>
        </w:rPr>
        <w:lastRenderedPageBreak/>
        <w:t>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льное значение курсовых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rsidR="00545EF9" w:rsidRPr="001C001D" w:rsidRDefault="00545EF9" w:rsidP="006811D0">
      <w:pPr>
        <w:spacing w:after="360" w:line="276" w:lineRule="auto"/>
        <w:ind w:firstLine="709"/>
        <w:jc w:val="both"/>
        <w:rPr>
          <w:sz w:val="28"/>
          <w:szCs w:val="28"/>
        </w:rPr>
      </w:pPr>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r w:rsidRPr="001C001D">
        <w:rPr>
          <w:sz w:val="28"/>
          <w:szCs w:val="28"/>
        </w:rPr>
        <w:t>72.3.8. </w:t>
      </w:r>
      <w:r w:rsidR="00545EF9" w:rsidRPr="001C001D">
        <w:rPr>
          <w:sz w:val="28"/>
          <w:szCs w:val="28"/>
        </w:rPr>
        <w:t>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C95682" w:rsidP="006811D0">
      <w:pPr>
        <w:spacing w:after="360" w:line="276" w:lineRule="auto"/>
        <w:ind w:firstLine="709"/>
        <w:jc w:val="both"/>
        <w:rPr>
          <w:sz w:val="28"/>
          <w:szCs w:val="28"/>
        </w:rPr>
      </w:pPr>
      <w:hyperlink r:id="rId137"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кли</w:t>
      </w:r>
      <w:r w:rsidR="0035388B" w:rsidRPr="001C001D">
        <w:rPr>
          <w:sz w:val="28"/>
          <w:szCs w:val="28"/>
        </w:rPr>
        <w:t>н</w:t>
      </w:r>
      <w:r w:rsidR="009518FE" w:rsidRPr="001C001D">
        <w:rPr>
          <w:sz w:val="28"/>
          <w:szCs w:val="28"/>
        </w:rPr>
        <w:t>инговые,</w:t>
      </w:r>
      <w:r w:rsidRPr="001C001D">
        <w:rPr>
          <w:sz w:val="28"/>
          <w:szCs w:val="28"/>
        </w:rPr>
        <w:t xml:space="preserve"> рекламные и услуги мерчендайзинга);</w:t>
      </w:r>
    </w:p>
    <w:p w:rsidR="00545EF9" w:rsidRPr="001C001D" w:rsidRDefault="00DE7A24" w:rsidP="006811D0">
      <w:pPr>
        <w:spacing w:after="360" w:line="276" w:lineRule="auto"/>
        <w:ind w:firstLine="709"/>
        <w:jc w:val="both"/>
        <w:rPr>
          <w:sz w:val="28"/>
          <w:szCs w:val="28"/>
        </w:rPr>
      </w:pPr>
      <w:r w:rsidRPr="001C001D">
        <w:rPr>
          <w:sz w:val="28"/>
          <w:szCs w:val="28"/>
        </w:rPr>
        <w:lastRenderedPageBreak/>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государств в соответствии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Default="00433850" w:rsidP="006811D0">
      <w:pPr>
        <w:spacing w:after="360" w:line="276" w:lineRule="auto"/>
        <w:ind w:firstLine="709"/>
        <w:jc w:val="both"/>
        <w:rPr>
          <w:sz w:val="28"/>
          <w:szCs w:val="28"/>
        </w:rPr>
      </w:pPr>
      <w:r w:rsidRPr="001C001D">
        <w:rPr>
          <w:sz w:val="28"/>
          <w:szCs w:val="28"/>
        </w:rPr>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after="360"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1C001D" w:rsidRDefault="00C95682" w:rsidP="00005808">
      <w:pPr>
        <w:spacing w:after="360" w:line="276" w:lineRule="auto"/>
        <w:ind w:firstLine="709"/>
        <w:jc w:val="both"/>
        <w:rPr>
          <w:sz w:val="28"/>
          <w:szCs w:val="28"/>
        </w:rPr>
      </w:pPr>
      <w:hyperlink r:id="rId138"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C95682" w:rsidP="006811D0">
      <w:pPr>
        <w:spacing w:after="360" w:line="276" w:lineRule="auto"/>
        <w:ind w:firstLine="709"/>
        <w:jc w:val="both"/>
        <w:rPr>
          <w:sz w:val="28"/>
          <w:szCs w:val="28"/>
        </w:rPr>
      </w:pPr>
      <w:hyperlink r:id="rId139"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72.3.15. расходы, связанные с приобретением товаров, работ, услуг у субъектов хозяйствования, находящихся на І группе упрощенного налога.</w:t>
      </w:r>
    </w:p>
    <w:p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1304F5" w:rsidRPr="001C001D" w:rsidRDefault="00C95682" w:rsidP="006811D0">
      <w:pPr>
        <w:pStyle w:val="Style5"/>
        <w:widowControl/>
        <w:spacing w:after="360" w:line="276" w:lineRule="auto"/>
        <w:ind w:firstLine="709"/>
        <w:rPr>
          <w:rStyle w:val="FontStyle22"/>
          <w:sz w:val="28"/>
          <w:szCs w:val="28"/>
        </w:rPr>
      </w:pPr>
      <w:hyperlink r:id="rId140"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197770" w:rsidRPr="00197770" w:rsidRDefault="00197770" w:rsidP="00197770">
      <w:pPr>
        <w:spacing w:after="360" w:line="276" w:lineRule="auto"/>
        <w:ind w:firstLine="709"/>
        <w:jc w:val="both"/>
        <w:rPr>
          <w:sz w:val="28"/>
          <w:szCs w:val="28"/>
        </w:rPr>
      </w:pPr>
      <w:r w:rsidRPr="00197770">
        <w:rPr>
          <w:sz w:val="28"/>
          <w:szCs w:val="28"/>
        </w:rPr>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rsidR="006637AC" w:rsidRDefault="00C95682" w:rsidP="00197770">
      <w:pPr>
        <w:spacing w:after="360" w:line="276" w:lineRule="auto"/>
        <w:ind w:firstLine="709"/>
        <w:jc w:val="both"/>
        <w:rPr>
          <w:bCs/>
          <w:i/>
          <w:color w:val="0000FF"/>
          <w:sz w:val="28"/>
          <w:szCs w:val="28"/>
          <w:u w:val="single"/>
        </w:rPr>
      </w:pPr>
      <w:hyperlink r:id="rId141"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rsidR="00770349" w:rsidRPr="00770349" w:rsidRDefault="00770349" w:rsidP="00770349">
      <w:pPr>
        <w:spacing w:after="360" w:line="276" w:lineRule="auto"/>
        <w:ind w:firstLine="709"/>
        <w:jc w:val="both"/>
        <w:rPr>
          <w:bCs/>
          <w:sz w:val="28"/>
          <w:szCs w:val="28"/>
        </w:rPr>
      </w:pPr>
      <w:r w:rsidRPr="00770349">
        <w:rPr>
          <w:bCs/>
          <w:sz w:val="28"/>
          <w:szCs w:val="28"/>
        </w:rPr>
        <w:t>72.6. Расходы, указанные в подпункте 72.2.19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770349" w:rsidRDefault="00770349" w:rsidP="00770349">
      <w:pPr>
        <w:spacing w:after="360" w:line="276" w:lineRule="auto"/>
        <w:ind w:firstLine="709"/>
        <w:jc w:val="both"/>
        <w:rPr>
          <w:bCs/>
          <w:sz w:val="28"/>
          <w:szCs w:val="28"/>
        </w:rPr>
      </w:pPr>
      <w:r w:rsidRPr="00770349">
        <w:rPr>
          <w:bCs/>
          <w:sz w:val="28"/>
          <w:szCs w:val="28"/>
        </w:rPr>
        <w:lastRenderedPageBreak/>
        <w:t>Условием отнесения указанных в настоящем пункте расходов в состав валовых расходов является обучение работников, связанное с профессиональной подготовкой, обучением, переподготовкой или повышением квалификации лиц, которые находятся в трудовых отношениях с плательщиком налогов в образовательных организациях (учреждениях) государственной формы собственности.</w:t>
      </w:r>
    </w:p>
    <w:p w:rsidR="00770349" w:rsidRPr="00770349" w:rsidRDefault="00770349" w:rsidP="00770349">
      <w:pPr>
        <w:spacing w:after="360" w:line="276" w:lineRule="auto"/>
        <w:ind w:firstLine="709"/>
        <w:jc w:val="both"/>
        <w:rPr>
          <w:bCs/>
          <w:sz w:val="28"/>
          <w:szCs w:val="28"/>
        </w:rPr>
      </w:pPr>
      <w:r w:rsidRPr="00770349">
        <w:rPr>
          <w:bCs/>
          <w:sz w:val="28"/>
          <w:szCs w:val="28"/>
        </w:rPr>
        <w:t>72.7. Расходы, указанные в подпункте 72.2.20 пункта 72.2 настоящей статьи, относятся в состав валовых расходов:</w:t>
      </w:r>
    </w:p>
    <w:p w:rsidR="00770349" w:rsidRPr="00770349" w:rsidRDefault="00770349" w:rsidP="00770349">
      <w:pPr>
        <w:spacing w:after="360" w:line="276" w:lineRule="auto"/>
        <w:ind w:firstLine="709"/>
        <w:jc w:val="both"/>
        <w:rPr>
          <w:bCs/>
          <w:sz w:val="28"/>
          <w:szCs w:val="28"/>
        </w:rPr>
      </w:pPr>
      <w:r w:rsidRPr="00770349">
        <w:rPr>
          <w:bCs/>
          <w:sz w:val="28"/>
          <w:szCs w:val="28"/>
        </w:rPr>
        <w:t>а) в размере 100 процентов от понесенных расходов – угледобывающими предприятиями всех форм собственности, предприятиями металлургической промышленности, осуществляющими производство металлопродукции, всех форм собственности при условии, что штатная численность таких предприятий составляет не менее 500 человек;</w:t>
      </w:r>
    </w:p>
    <w:p w:rsidR="00770349" w:rsidRPr="00770349" w:rsidRDefault="00770349" w:rsidP="00770349">
      <w:pPr>
        <w:spacing w:after="360" w:line="276" w:lineRule="auto"/>
        <w:ind w:firstLine="709"/>
        <w:jc w:val="both"/>
        <w:rPr>
          <w:bCs/>
          <w:sz w:val="28"/>
          <w:szCs w:val="28"/>
        </w:rPr>
      </w:pPr>
      <w:r w:rsidRPr="00770349">
        <w:rPr>
          <w:bCs/>
          <w:sz w:val="28"/>
          <w:szCs w:val="28"/>
        </w:rPr>
        <w:t>б) в размере 50 процентов от понесенных расходов – субъектами хозяйствования, кроме указанных в подпункте «а» настоящего пункта.</w:t>
      </w:r>
    </w:p>
    <w:p w:rsidR="00770349" w:rsidRPr="001C001D" w:rsidRDefault="00C95682" w:rsidP="00770349">
      <w:pPr>
        <w:spacing w:after="360" w:line="276" w:lineRule="auto"/>
        <w:ind w:firstLine="709"/>
        <w:jc w:val="both"/>
        <w:rPr>
          <w:sz w:val="28"/>
          <w:szCs w:val="28"/>
          <w:lang w:eastAsia="uk-UA"/>
        </w:rPr>
      </w:pPr>
      <w:hyperlink r:id="rId142" w:history="1">
        <w:r w:rsidR="00770349" w:rsidRPr="00770349">
          <w:rPr>
            <w:bCs/>
            <w:i/>
            <w:color w:val="0000FF"/>
            <w:sz w:val="28"/>
            <w:szCs w:val="28"/>
            <w:u w:val="single"/>
          </w:rPr>
          <w:t>(Пункты 72.6, 72.7  статьи 72 введены Законом от 03.08.2018 № 247-</w:t>
        </w:r>
        <w:r w:rsidR="00770349" w:rsidRPr="00770349">
          <w:rPr>
            <w:bCs/>
            <w:i/>
            <w:color w:val="0000FF"/>
            <w:sz w:val="28"/>
            <w:szCs w:val="28"/>
            <w:u w:val="single"/>
            <w:lang w:val="en-US"/>
          </w:rPr>
          <w:t>I</w:t>
        </w:r>
        <w:r w:rsidR="00770349" w:rsidRPr="00770349">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w:t>
      </w:r>
      <w:r w:rsidR="00EC01FD" w:rsidRPr="001C001D">
        <w:rPr>
          <w:sz w:val="28"/>
          <w:szCs w:val="28"/>
        </w:rPr>
        <w:lastRenderedPageBreak/>
        <w:t xml:space="preserve">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73.2.1. Расходы, учитываемые при исчислении объекта налогообложения, формируются согласно норм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Другие расходы, учитываемые при исчислении объекта налогообложения, сформированные согласно статье 72 настоящего Закона, 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газо- и теплообеспечения,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средств транспортной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lastRenderedPageBreak/>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C95682" w:rsidP="006811D0">
      <w:pPr>
        <w:spacing w:after="360" w:line="276" w:lineRule="auto"/>
        <w:ind w:firstLine="709"/>
        <w:jc w:val="both"/>
        <w:rPr>
          <w:sz w:val="28"/>
          <w:szCs w:val="28"/>
        </w:rPr>
      </w:pPr>
      <w:hyperlink r:id="rId143"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74.1. 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
    <w:p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rsidR="00F60A63" w:rsidRPr="001C001D" w:rsidRDefault="00C95682" w:rsidP="00E9087B">
      <w:pPr>
        <w:tabs>
          <w:tab w:val="left" w:pos="798"/>
        </w:tabs>
        <w:spacing w:after="360" w:line="276" w:lineRule="auto"/>
        <w:ind w:firstLine="709"/>
        <w:jc w:val="both"/>
        <w:rPr>
          <w:sz w:val="28"/>
          <w:szCs w:val="28"/>
        </w:rPr>
      </w:pPr>
      <w:hyperlink r:id="rId144"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rsidR="00545EF9" w:rsidRPr="001C001D" w:rsidRDefault="00C95682" w:rsidP="006811D0">
      <w:pPr>
        <w:tabs>
          <w:tab w:val="left" w:pos="1181"/>
        </w:tabs>
        <w:spacing w:after="360" w:line="276" w:lineRule="auto"/>
        <w:ind w:firstLine="709"/>
        <w:jc w:val="both"/>
        <w:rPr>
          <w:sz w:val="28"/>
          <w:szCs w:val="28"/>
        </w:rPr>
      </w:pPr>
      <w:hyperlink r:id="rId145"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C95682" w:rsidP="006811D0">
      <w:pPr>
        <w:tabs>
          <w:tab w:val="left" w:pos="1181"/>
        </w:tabs>
        <w:spacing w:after="360" w:line="276" w:lineRule="auto"/>
        <w:ind w:firstLine="709"/>
        <w:jc w:val="both"/>
        <w:rPr>
          <w:bCs/>
          <w:sz w:val="28"/>
          <w:szCs w:val="28"/>
        </w:rPr>
      </w:pPr>
      <w:hyperlink r:id="rId146"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75.3. 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 xml:space="preserve">рассчитывается согласно норм пункта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Уплата налога производится до либо одновременно с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C95682" w:rsidP="006811D0">
      <w:pPr>
        <w:spacing w:after="360" w:line="276" w:lineRule="auto"/>
        <w:ind w:firstLine="709"/>
        <w:jc w:val="both"/>
        <w:rPr>
          <w:sz w:val="28"/>
          <w:szCs w:val="28"/>
        </w:rPr>
      </w:pPr>
      <w:hyperlink r:id="rId147"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 xml:space="preserve">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w:t>
      </w:r>
      <w:r w:rsidRPr="001C001D">
        <w:rPr>
          <w:sz w:val="28"/>
          <w:szCs w:val="28"/>
        </w:rPr>
        <w:lastRenderedPageBreak/>
        <w:t>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восстановления документов в следующих за отчетным налоговых периодах, расходы, подтвержденные такими документами</w:t>
      </w:r>
      <w:r w:rsidR="00E9735C" w:rsidRPr="001C001D">
        <w:rPr>
          <w:sz w:val="28"/>
          <w:szCs w:val="28"/>
        </w:rPr>
        <w:t>,</w:t>
      </w:r>
      <w:r w:rsidRPr="001C001D">
        <w:rPr>
          <w:sz w:val="28"/>
          <w:szCs w:val="28"/>
        </w:rPr>
        <w:t xml:space="preserve"> </w:t>
      </w:r>
      <w:r w:rsidRPr="001C001D">
        <w:rPr>
          <w:sz w:val="28"/>
          <w:szCs w:val="28"/>
        </w:rPr>
        <w:lastRenderedPageBreak/>
        <w:t>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lastRenderedPageBreak/>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B340D3" w:rsidRPr="001C001D" w:rsidRDefault="00C95682" w:rsidP="006811D0">
      <w:pPr>
        <w:spacing w:after="360" w:line="276" w:lineRule="auto"/>
        <w:ind w:firstLine="709"/>
        <w:jc w:val="both"/>
        <w:rPr>
          <w:sz w:val="28"/>
          <w:szCs w:val="28"/>
        </w:rPr>
      </w:pPr>
      <w:hyperlink r:id="rId148"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149"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150"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151"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управление и зачисленных на баланс.</w:t>
      </w:r>
    </w:p>
    <w:p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rsidR="009F78AE" w:rsidRPr="009F78AE" w:rsidRDefault="009F78AE" w:rsidP="009F78AE">
      <w:pPr>
        <w:spacing w:after="360" w:line="276" w:lineRule="auto"/>
        <w:ind w:firstLine="709"/>
        <w:jc w:val="both"/>
        <w:rPr>
          <w:bCs/>
          <w:sz w:val="28"/>
          <w:szCs w:val="28"/>
        </w:rPr>
      </w:pPr>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
    <w:p w:rsidR="009F78AE" w:rsidRPr="009F78AE" w:rsidRDefault="009F78AE" w:rsidP="009F78AE">
      <w:pPr>
        <w:spacing w:after="360" w:line="276" w:lineRule="auto"/>
        <w:ind w:firstLine="709"/>
        <w:jc w:val="both"/>
        <w:rPr>
          <w:bCs/>
          <w:sz w:val="28"/>
          <w:szCs w:val="28"/>
        </w:rPr>
      </w:pPr>
      <w:r w:rsidRPr="009F78AE">
        <w:rPr>
          <w:bCs/>
          <w:sz w:val="28"/>
          <w:szCs w:val="28"/>
        </w:rPr>
        <w:t>3) основные средства, расходы на приобретение которых включены в состав валовых расходов согласно подпункту 72.2.22 пункта 72.2 статьи 72 настоящего Закона.</w:t>
      </w:r>
    </w:p>
    <w:p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средств в целях настоящей статьи исключаются основные средства:</w:t>
      </w:r>
    </w:p>
    <w:p w:rsidR="009F78AE" w:rsidRPr="009F78AE" w:rsidRDefault="009F78AE" w:rsidP="009F78AE">
      <w:pPr>
        <w:spacing w:after="360" w:line="276" w:lineRule="auto"/>
        <w:ind w:firstLine="709"/>
        <w:jc w:val="both"/>
        <w:rPr>
          <w:bCs/>
          <w:sz w:val="28"/>
          <w:szCs w:val="28"/>
        </w:rPr>
      </w:pPr>
      <w:r w:rsidRPr="009F78AE">
        <w:rPr>
          <w:bCs/>
          <w:sz w:val="28"/>
          <w:szCs w:val="28"/>
        </w:rPr>
        <w:t>1) переданные по договорам в безвозмездное пользование;</w:t>
      </w:r>
    </w:p>
    <w:p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rsidR="009F78AE" w:rsidRPr="009F78AE" w:rsidRDefault="009F78AE" w:rsidP="009F78AE">
      <w:pPr>
        <w:spacing w:after="360" w:line="276" w:lineRule="auto"/>
        <w:ind w:firstLine="709"/>
        <w:jc w:val="both"/>
        <w:rPr>
          <w:bCs/>
          <w:sz w:val="28"/>
          <w:szCs w:val="28"/>
        </w:rPr>
      </w:pPr>
      <w:r w:rsidRPr="009F78AE">
        <w:rPr>
          <w:bCs/>
          <w:sz w:val="28"/>
          <w:szCs w:val="28"/>
        </w:rPr>
        <w:lastRenderedPageBreak/>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545EF9" w:rsidRPr="001C001D" w:rsidRDefault="00C95682" w:rsidP="009F78AE">
      <w:pPr>
        <w:spacing w:after="360" w:line="276" w:lineRule="auto"/>
        <w:ind w:firstLine="709"/>
        <w:jc w:val="both"/>
        <w:rPr>
          <w:sz w:val="28"/>
          <w:szCs w:val="28"/>
          <w:lang w:eastAsia="uk-UA"/>
        </w:rPr>
      </w:pPr>
      <w:hyperlink r:id="rId152"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3" w:name="_Toc345335181"/>
      <w:bookmarkStart w:id="174"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3"/>
      <w:bookmarkEnd w:id="174"/>
      <w:r w:rsidR="005064D3" w:rsidRPr="001C001D">
        <w:rPr>
          <w:rFonts w:ascii="Times New Roman" w:hAnsi="Times New Roman" w:cs="Times New Roman"/>
          <w:sz w:val="28"/>
          <w:szCs w:val="28"/>
        </w:rPr>
        <w:t>.</w:t>
      </w:r>
    </w:p>
    <w:p w:rsidR="005B6418"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p w:rsidR="005B6418" w:rsidRDefault="005B6418" w:rsidP="005B641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C95682" w:rsidP="006811D0">
      <w:pPr>
        <w:spacing w:before="360" w:after="360" w:line="276" w:lineRule="auto"/>
        <w:ind w:firstLine="709"/>
        <w:jc w:val="both"/>
        <w:rPr>
          <w:i/>
          <w:sz w:val="28"/>
          <w:szCs w:val="28"/>
        </w:rPr>
      </w:pPr>
      <w:hyperlink r:id="rId153"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lastRenderedPageBreak/>
        <w:t>Основные средства, право собственности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C95682" w:rsidP="006811D0">
      <w:pPr>
        <w:spacing w:after="360" w:line="276" w:lineRule="auto"/>
        <w:ind w:firstLine="709"/>
        <w:jc w:val="both"/>
        <w:rPr>
          <w:sz w:val="28"/>
          <w:szCs w:val="28"/>
          <w:lang w:eastAsia="uk-UA"/>
        </w:rPr>
      </w:pPr>
      <w:hyperlink r:id="rId15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320B94" w:rsidRPr="00320B94" w:rsidRDefault="00320B94" w:rsidP="00320B94">
      <w:pPr>
        <w:spacing w:after="360" w:line="276" w:lineRule="auto"/>
        <w:ind w:firstLine="709"/>
        <w:jc w:val="both"/>
        <w:rPr>
          <w:bCs/>
          <w:sz w:val="28"/>
          <w:szCs w:val="28"/>
        </w:rPr>
      </w:pPr>
      <w:r w:rsidRPr="00320B94">
        <w:rPr>
          <w:bCs/>
          <w:sz w:val="28"/>
          <w:szCs w:val="28"/>
        </w:rPr>
        <w:t>77.10.2.3. 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 из эксплуатации).</w:t>
      </w:r>
    </w:p>
    <w:p w:rsidR="00320B94" w:rsidRPr="00320B94" w:rsidRDefault="00320B94" w:rsidP="00320B94">
      <w:pPr>
        <w:spacing w:after="360" w:line="276" w:lineRule="auto"/>
        <w:ind w:firstLine="709"/>
        <w:jc w:val="both"/>
        <w:rPr>
          <w:bCs/>
          <w:sz w:val="28"/>
          <w:szCs w:val="28"/>
        </w:rPr>
      </w:pPr>
      <w:r w:rsidRPr="00320B94">
        <w:rPr>
          <w:bCs/>
          <w:sz w:val="28"/>
          <w:szCs w:val="28"/>
        </w:rPr>
        <w:t>В случае осуществления ремонта основных средств, находящихся на балансе, согласно требованиям подпункта 77.10.1.1 пункта 77.10 настоящей 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rsidR="00545EF9" w:rsidRPr="001C001D" w:rsidRDefault="00C95682" w:rsidP="00320B94">
      <w:pPr>
        <w:spacing w:after="360" w:line="276" w:lineRule="auto"/>
        <w:ind w:firstLine="709"/>
        <w:jc w:val="both"/>
        <w:rPr>
          <w:sz w:val="28"/>
          <w:szCs w:val="28"/>
          <w:lang w:eastAsia="uk-UA"/>
        </w:rPr>
      </w:pPr>
      <w:hyperlink r:id="rId155"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5" w:name="_Toc345335182"/>
      <w:bookmarkStart w:id="176" w:name="_Toc345337508"/>
      <w:r w:rsidRPr="001C001D">
        <w:rPr>
          <w:sz w:val="28"/>
          <w:szCs w:val="28"/>
          <w:lang w:eastAsia="uk-UA"/>
        </w:rPr>
        <w:t>77.10.3. Определение стоимости объектов амортизации</w:t>
      </w:r>
      <w:bookmarkEnd w:id="175"/>
      <w:bookmarkEnd w:id="176"/>
    </w:p>
    <w:p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rsidR="00F0325C" w:rsidRPr="00F0325C" w:rsidRDefault="00C95682" w:rsidP="009B502E">
      <w:pPr>
        <w:spacing w:after="360" w:line="276" w:lineRule="auto"/>
        <w:ind w:firstLine="709"/>
        <w:jc w:val="both"/>
        <w:rPr>
          <w:bCs/>
          <w:sz w:val="28"/>
          <w:szCs w:val="28"/>
        </w:rPr>
      </w:pPr>
      <w:hyperlink r:id="rId156"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rsidR="00F0325C" w:rsidRPr="00F0325C" w:rsidRDefault="00F0325C" w:rsidP="00F0325C">
      <w:pPr>
        <w:spacing w:after="360" w:line="276" w:lineRule="auto"/>
        <w:ind w:firstLine="709"/>
        <w:jc w:val="both"/>
        <w:rPr>
          <w:bCs/>
          <w:sz w:val="28"/>
          <w:szCs w:val="28"/>
        </w:rPr>
      </w:pPr>
      <w:r w:rsidRPr="00F0325C">
        <w:rPr>
          <w:bCs/>
          <w:sz w:val="28"/>
          <w:szCs w:val="28"/>
        </w:rPr>
        <w:lastRenderedPageBreak/>
        <w:t>В целях настоящей статьи:</w:t>
      </w:r>
    </w:p>
    <w:p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средств в целях увеличения производственных мощностей, улучшения качества и изменения номенклатуры продукции;</w:t>
      </w:r>
    </w:p>
    <w:p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rsidR="00545EF9" w:rsidRPr="001C001D" w:rsidRDefault="00C95682" w:rsidP="00F0325C">
      <w:pPr>
        <w:spacing w:after="360" w:line="276" w:lineRule="auto"/>
        <w:ind w:firstLine="709"/>
        <w:jc w:val="both"/>
        <w:rPr>
          <w:sz w:val="28"/>
          <w:szCs w:val="28"/>
          <w:lang w:eastAsia="uk-UA"/>
        </w:rPr>
      </w:pPr>
      <w:hyperlink r:id="rId157"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2D4A55" w:rsidRPr="002D4A55" w:rsidRDefault="002D4A55" w:rsidP="002D4A55">
      <w:pPr>
        <w:spacing w:after="360" w:line="276" w:lineRule="auto"/>
        <w:ind w:firstLine="709"/>
        <w:jc w:val="both"/>
        <w:rPr>
          <w:bCs/>
          <w:sz w:val="28"/>
          <w:szCs w:val="28"/>
        </w:rPr>
      </w:pPr>
      <w:r w:rsidRPr="002D4A55">
        <w:rPr>
          <w:bCs/>
          <w:sz w:val="28"/>
          <w:szCs w:val="28"/>
        </w:rPr>
        <w:t>Амортизация начисляется с учетом следующих особенностей:</w:t>
      </w:r>
    </w:p>
    <w:p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rsidR="002D4A55" w:rsidRPr="002D4A55" w:rsidRDefault="002D4A55" w:rsidP="002D4A55">
      <w:pPr>
        <w:spacing w:after="360" w:line="276" w:lineRule="auto"/>
        <w:ind w:firstLine="709"/>
        <w:jc w:val="both"/>
        <w:rPr>
          <w:bCs/>
          <w:sz w:val="28"/>
          <w:szCs w:val="28"/>
        </w:rPr>
      </w:pPr>
      <w:r w:rsidRPr="002D4A55">
        <w:rPr>
          <w:bCs/>
          <w:sz w:val="28"/>
          <w:szCs w:val="28"/>
        </w:rPr>
        <w:t>2) в случае проведения реорганизации амортизация начисляется созданным в результате реорганизации налогоплательщиком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rsidR="00545EF9" w:rsidRPr="001C001D" w:rsidRDefault="00C95682" w:rsidP="002D4A55">
      <w:pPr>
        <w:spacing w:after="360" w:line="276" w:lineRule="auto"/>
        <w:ind w:firstLine="709"/>
        <w:jc w:val="both"/>
        <w:rPr>
          <w:sz w:val="28"/>
          <w:szCs w:val="28"/>
          <w:lang w:eastAsia="uk-UA"/>
        </w:rPr>
      </w:pPr>
      <w:hyperlink r:id="rId158" w:history="1">
        <w:r w:rsidR="002D4A55" w:rsidRPr="002D4A55">
          <w:rPr>
            <w:bCs/>
            <w:i/>
            <w:color w:val="0000FF"/>
            <w:sz w:val="28"/>
            <w:szCs w:val="28"/>
            <w:u w:val="single"/>
          </w:rPr>
          <w:t>(Подпункт 77.10.3.2 пункта 77.10 статьи 77 изложен в новой редакции в соответствии с Законом от 03.08.2018 № 247-</w:t>
        </w:r>
        <w:r w:rsidR="002D4A55" w:rsidRPr="002D4A55">
          <w:rPr>
            <w:bCs/>
            <w:i/>
            <w:color w:val="0000FF"/>
            <w:sz w:val="28"/>
            <w:szCs w:val="28"/>
            <w:u w:val="single"/>
            <w:lang w:val="en-US"/>
          </w:rPr>
          <w:t>I</w:t>
        </w:r>
        <w:r w:rsidR="002D4A55" w:rsidRPr="002D4A5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2C1FD6" w:rsidRPr="002C1FD6" w:rsidRDefault="002C1FD6" w:rsidP="002C1FD6">
      <w:pPr>
        <w:spacing w:after="360" w:line="276" w:lineRule="auto"/>
        <w:ind w:firstLine="709"/>
        <w:jc w:val="both"/>
        <w:rPr>
          <w:bCs/>
          <w:sz w:val="28"/>
          <w:szCs w:val="28"/>
        </w:rPr>
      </w:pPr>
      <w:r w:rsidRPr="002C1FD6">
        <w:rPr>
          <w:bCs/>
          <w:sz w:val="28"/>
          <w:szCs w:val="28"/>
        </w:rPr>
        <w:t>77.10.4. 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
    <w:p w:rsidR="002C1FD6" w:rsidRDefault="00C95682" w:rsidP="002C1FD6">
      <w:pPr>
        <w:spacing w:after="360" w:line="276" w:lineRule="auto"/>
        <w:ind w:firstLine="709"/>
        <w:jc w:val="both"/>
        <w:rPr>
          <w:bCs/>
          <w:i/>
          <w:color w:val="0000FF"/>
          <w:sz w:val="28"/>
          <w:szCs w:val="28"/>
          <w:u w:val="single"/>
        </w:rPr>
      </w:pPr>
      <w:hyperlink r:id="rId159"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rsidR="00FB0A07" w:rsidRPr="00FB0A07" w:rsidRDefault="00FB0A07" w:rsidP="00FB0A07">
      <w:pPr>
        <w:spacing w:after="360" w:line="276" w:lineRule="auto"/>
        <w:ind w:firstLine="709"/>
        <w:jc w:val="both"/>
        <w:rPr>
          <w:bCs/>
          <w:sz w:val="28"/>
          <w:szCs w:val="28"/>
        </w:rPr>
      </w:pPr>
      <w:r w:rsidRPr="00FB0A07">
        <w:rPr>
          <w:bCs/>
          <w:sz w:val="28"/>
          <w:szCs w:val="28"/>
        </w:rPr>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rsidR="00FB0A07" w:rsidRPr="001C001D" w:rsidRDefault="00C95682" w:rsidP="00FB0A07">
      <w:pPr>
        <w:spacing w:after="360" w:line="276" w:lineRule="auto"/>
        <w:ind w:firstLine="709"/>
        <w:jc w:val="both"/>
        <w:rPr>
          <w:sz w:val="28"/>
          <w:szCs w:val="28"/>
          <w:lang w:eastAsia="uk-UA"/>
        </w:rPr>
      </w:pPr>
      <w:hyperlink r:id="rId160"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lastRenderedPageBreak/>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w:t>
      </w:r>
      <w:r w:rsidRPr="001C001D">
        <w:rPr>
          <w:sz w:val="28"/>
          <w:szCs w:val="28"/>
          <w:lang w:eastAsia="uk-UA"/>
        </w:rPr>
        <w:lastRenderedPageBreak/>
        <w:t>организациям, фондам или через них их получателям согласно законодательству с целью снижения уровня таких цен.</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профессиональных союзов, их объединений и организаций профсоюзов. 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FB0A07" w:rsidRPr="00FB0A07" w:rsidRDefault="00FB0A07" w:rsidP="00FB0A07">
      <w:pPr>
        <w:spacing w:after="360" w:line="276" w:lineRule="auto"/>
        <w:ind w:firstLine="709"/>
        <w:jc w:val="both"/>
        <w:rPr>
          <w:bCs/>
          <w:sz w:val="28"/>
          <w:szCs w:val="28"/>
        </w:rPr>
      </w:pPr>
      <w:r w:rsidRPr="00FB0A07">
        <w:rPr>
          <w:bCs/>
          <w:sz w:val="28"/>
          <w:szCs w:val="28"/>
        </w:rPr>
        <w:t>78.3. Подача отчетности неприбыльными организациями или учреждениями производится согласно требованиям пункта 70.3 статьи 70 настоящего Закона. В случае если неприбыльная организация или учреждение получает доход из других источников, кроме определенных в подпунктах 78.1.1–78.1.6 пункта 78.1 настоящей статьи, такая неприбыльная организация или учреждение 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C95682" w:rsidP="00FB0A07">
      <w:pPr>
        <w:spacing w:after="360" w:line="276" w:lineRule="auto"/>
        <w:ind w:firstLine="709"/>
        <w:jc w:val="both"/>
        <w:rPr>
          <w:sz w:val="28"/>
          <w:szCs w:val="28"/>
        </w:rPr>
      </w:pPr>
      <w:hyperlink r:id="rId161" w:history="1">
        <w:r w:rsidR="00FB0A07" w:rsidRPr="00FB0A07">
          <w:rPr>
            <w:bCs/>
            <w:i/>
            <w:color w:val="0000FF"/>
            <w:sz w:val="28"/>
            <w:szCs w:val="28"/>
            <w:u w:val="single"/>
          </w:rPr>
          <w:t>(Пункт 78.3 статьи 78 изложен в новой редакции в соответствии с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bCs/>
          <w:sz w:val="28"/>
          <w:szCs w:val="28"/>
        </w:rPr>
        <w:lastRenderedPageBreak/>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 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lastRenderedPageBreak/>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rsidR="00545EF9" w:rsidRPr="001C001D" w:rsidRDefault="00C95682" w:rsidP="00662A0C">
      <w:pPr>
        <w:spacing w:after="360" w:line="276" w:lineRule="auto"/>
        <w:ind w:firstLine="709"/>
        <w:jc w:val="both"/>
        <w:rPr>
          <w:sz w:val="28"/>
          <w:szCs w:val="28"/>
        </w:rPr>
      </w:pPr>
      <w:hyperlink r:id="rId162"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r w:rsidRPr="001C001D">
        <w:rPr>
          <w:sz w:val="28"/>
          <w:szCs w:val="28"/>
        </w:rPr>
        <w:t xml:space="preserve">Расходы, понесенные (начисленные) плательщиком налога в законных средствах платежа (валютах) (кроме российского рубля) в связи с </w:t>
      </w:r>
      <w:r w:rsidRPr="001C001D">
        <w:rPr>
          <w:sz w:val="28"/>
          <w:szCs w:val="28"/>
        </w:rPr>
        <w:lastRenderedPageBreak/>
        <w:t xml:space="preserve">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.5. 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 основаниях.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предоставление услуг другим сельхозтоваропроизводителям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Действие сельскохозяйственного налога в сфере сельского хозяйства, а также рыболовства распространяется 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семян и плодов масличных культур (арахиса, сои, подсолнечника, кользы,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врачебных однолетних и многолетних травянистых, полукустарниковых, лиано- и деревовидных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молока коров, буйволиц, ячих;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калифорнийского красного червяка и других вермикультур;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фасованием в бескислородной среде; защита растений от болезней и вредителей; агрохимическое обслуживание;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lastRenderedPageBreak/>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на прибыль для плательщиков, указанных в пункте </w:t>
      </w:r>
      <w:r w:rsidRPr="005608BA">
        <w:rPr>
          <w:sz w:val="28"/>
          <w:szCs w:val="28"/>
          <w:lang w:eastAsia="en-US"/>
        </w:rPr>
        <w:t>199</w:t>
      </w:r>
      <w:r w:rsidRPr="005608BA">
        <w:rPr>
          <w:sz w:val="28"/>
          <w:szCs w:val="28"/>
          <w:vertAlign w:val="superscript"/>
          <w:lang w:eastAsia="en-US"/>
        </w:rPr>
        <w:t>9</w:t>
      </w:r>
      <w:r w:rsidRPr="005608BA">
        <w:rPr>
          <w:sz w:val="28"/>
          <w:szCs w:val="28"/>
          <w:lang w:eastAsia="en-US"/>
        </w:rPr>
        <w:t>.1 статьи 199</w:t>
      </w:r>
      <w:r w:rsidRPr="005608BA">
        <w:rPr>
          <w:sz w:val="28"/>
          <w:szCs w:val="28"/>
          <w:vertAlign w:val="superscript"/>
          <w:lang w:eastAsia="en-US"/>
        </w:rPr>
        <w:t xml:space="preserve">9 </w:t>
      </w:r>
      <w:r w:rsidRPr="005608BA">
        <w:rPr>
          <w:sz w:val="28"/>
          <w:szCs w:val="28"/>
          <w:lang w:eastAsia="en-US"/>
        </w:rPr>
        <w:t>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При определении объекта налогообложения учитываются доходы, определенные статьей 71 настоящего Закона.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Доходы и расходы признаются в том отчетном периоде, в котором они были получены или понесены соответственно.</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Порядок исчисления налога на прибыль рассчитывается согласно статье 75 настоящего Закона с учетом особенностей, установленных настоящей статьей.</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.3. Для определения и исчисления налога на прибыль налоговым периодом является календарный год.</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подают декларацию не позднее 20 числа месяца, следующего за отчетным календарным годом,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.4.1. Расходы, связанные с производством и (или) реализацией, подразделяются на: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rsidR="005608BA" w:rsidRPr="005608BA" w:rsidRDefault="005608BA" w:rsidP="005608BA">
      <w:pPr>
        <w:spacing w:after="360" w:line="276" w:lineRule="auto"/>
        <w:ind w:firstLine="709"/>
        <w:jc w:val="both"/>
        <w:rPr>
          <w:sz w:val="28"/>
          <w:szCs w:val="28"/>
          <w:lang w:eastAsia="en-US"/>
        </w:rPr>
      </w:pPr>
      <w:bookmarkStart w:id="177" w:name="Par6735"/>
      <w:bookmarkEnd w:id="177"/>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rsidR="005608BA" w:rsidRPr="005608BA" w:rsidRDefault="005608BA" w:rsidP="005608BA">
      <w:pPr>
        <w:spacing w:after="360" w:line="276" w:lineRule="auto"/>
        <w:ind w:firstLine="709"/>
        <w:jc w:val="both"/>
        <w:rPr>
          <w:sz w:val="28"/>
          <w:szCs w:val="28"/>
          <w:lang w:eastAsia="en-US"/>
        </w:rPr>
      </w:pPr>
      <w:bookmarkStart w:id="178" w:name="Par6738"/>
      <w:bookmarkEnd w:id="178"/>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rsidR="005608BA" w:rsidRPr="005608BA" w:rsidRDefault="005608BA" w:rsidP="005608BA">
      <w:pPr>
        <w:spacing w:after="360" w:line="276" w:lineRule="auto"/>
        <w:ind w:firstLine="709"/>
        <w:jc w:val="both"/>
        <w:rPr>
          <w:sz w:val="28"/>
          <w:szCs w:val="28"/>
          <w:lang w:eastAsia="en-US"/>
        </w:rPr>
      </w:pPr>
      <w:bookmarkStart w:id="179" w:name="Par6743"/>
      <w:bookmarkEnd w:id="179"/>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w:t>
      </w:r>
      <w:r w:rsidRPr="005608BA">
        <w:rPr>
          <w:sz w:val="28"/>
          <w:szCs w:val="28"/>
          <w:lang w:eastAsia="en-US"/>
        </w:rPr>
        <w:lastRenderedPageBreak/>
        <w:t>материальных расходов в виде стоимости такого имущества с учетом срока его использования или иных экономически обоснованных показателей;</w:t>
      </w:r>
    </w:p>
    <w:p w:rsidR="005608BA" w:rsidRPr="005608BA" w:rsidRDefault="005608BA" w:rsidP="005608BA">
      <w:pPr>
        <w:spacing w:after="360" w:line="276" w:lineRule="auto"/>
        <w:ind w:firstLine="709"/>
        <w:jc w:val="both"/>
        <w:rPr>
          <w:sz w:val="28"/>
          <w:szCs w:val="28"/>
          <w:lang w:eastAsia="en-US"/>
        </w:rPr>
      </w:pPr>
      <w:bookmarkStart w:id="180" w:name="Par6745"/>
      <w:bookmarkStart w:id="181" w:name="Par6747"/>
      <w:bookmarkEnd w:id="180"/>
      <w:bookmarkEnd w:id="181"/>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В случае если налогоплательщик в качестве сырья, запасных частей, комплектующих, полуфабрикатов и иных материальных расходов использует продукцию собственного производства, а также в случае, если в состав материальных расходов налогоплательщик включает результаты работ или услуги собственного производства, оценка указанной продукции, результатов работ или услуг собственного производства производится исходя из оценки готовой продукции (работ, услуг).</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.4.5. Сумма материальных расходов текущего месяца уменьшается на стоимость остатков материально-производственных запасов, переданных в производство, но не использованных в производстве на конец месяца. Оценка таких материально-производственных запасов должна соответствовать их оценке при списании.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Сумма материальных расходов уменьшается на стоимость возвратных отходов. В целях настоящей статьи под возвратными отходами понимаются остатки сырья (материалов), полуфабрикатов, теплоносителей и других видов материальных ресурсов, образовавшихся в процессе производства товаров (выполнения работ, оказания услуг), частично утративших потребительские качества исходных ресурсов (химические или физические свойства) и в силу этого используемых с повышенными расходами (пониженным выходом продукции) или не используемых по прямому назначению.</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Не относятся к возвратным отходам остатки материально-производственных запасов, которые в соответствии с технологическим процессом передаются в другие подразделения в качестве полноценного сырья (материалов) для производства других видов товаров (работ, услуг), а также попутная (сопряженная) продукция, получаемая в результате осуществления технологического процесса.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Возвратные отходы оцениваются в следующем порядке: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по пониженной цене исходного материального ресурса (по цене возможного использования), если эти отходы могут быть использованы для основного или вспомогательного производства, но с повышенными расходами (пониженным выходом готовой продукции);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по цене реализации, если эти отходы реализуются на сторону.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недостачи и (или) порчи при хранении и транспортировке материально-производственных запасов в пределах норм естественной убыли;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2) технологические потери при производстве и (или) транспортировке. Технологическими потерями признаются потери при производстве и (или) </w:t>
      </w:r>
      <w:r w:rsidRPr="005608BA">
        <w:rPr>
          <w:sz w:val="28"/>
          <w:szCs w:val="28"/>
          <w:lang w:eastAsia="en-US"/>
        </w:rPr>
        <w:lastRenderedPageBreak/>
        <w:t>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При определении размера материальных расходов при списании сырья и материалов, используемых при производстве (изготовлении) товаров (выполнении работ, оказании услуг), в соответствии с принятой организацией учетной политикой для целей налогообложения применяется один из следующих методов оценки указанного сырья и материалов: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единицы запасов;</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средней стоимости;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метод оценки по стоимости первых по времени приобретений (ФИФО);</w:t>
      </w:r>
    </w:p>
    <w:p w:rsidR="005608BA" w:rsidRPr="005608BA" w:rsidRDefault="005608BA" w:rsidP="005608BA">
      <w:pPr>
        <w:spacing w:after="360" w:line="276" w:lineRule="auto"/>
        <w:ind w:firstLine="709"/>
        <w:jc w:val="both"/>
        <w:rPr>
          <w:sz w:val="28"/>
          <w:szCs w:val="28"/>
          <w:lang w:eastAsia="en-US"/>
        </w:rPr>
      </w:pPr>
      <w:bookmarkStart w:id="182" w:name="Par6793"/>
      <w:bookmarkEnd w:id="182"/>
      <w:r w:rsidRPr="005608BA">
        <w:rPr>
          <w:sz w:val="28"/>
          <w:szCs w:val="28"/>
          <w:lang w:eastAsia="en-US"/>
        </w:rPr>
        <w:t>81</w:t>
      </w:r>
      <w:r w:rsidRPr="005608BA">
        <w:rPr>
          <w:sz w:val="28"/>
          <w:szCs w:val="28"/>
          <w:vertAlign w:val="superscript"/>
          <w:lang w:eastAsia="en-US"/>
        </w:rPr>
        <w:t>1</w:t>
      </w:r>
      <w:r w:rsidRPr="005608BA">
        <w:rPr>
          <w:sz w:val="28"/>
          <w:szCs w:val="28"/>
          <w:lang w:eastAsia="en-US"/>
        </w:rPr>
        <w:t>.4.9. Расходы на оплату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расходы налогоплательщика на оплату труда включаются любые начисления работникам в денежной и (или) натуральной форме,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Донецкой Народной Республики, трудовыми договорами (контрактами) и (или) коллективными договорами.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расходам на оплату труда в целях настоящей статьи относятся, в частности:</w:t>
      </w:r>
    </w:p>
    <w:p w:rsidR="005608BA" w:rsidRPr="005608BA" w:rsidRDefault="005608BA" w:rsidP="005608BA">
      <w:pPr>
        <w:spacing w:after="360" w:line="276" w:lineRule="auto"/>
        <w:ind w:firstLine="709"/>
        <w:jc w:val="both"/>
        <w:rPr>
          <w:sz w:val="28"/>
          <w:szCs w:val="28"/>
          <w:lang w:eastAsia="en-US"/>
        </w:rPr>
      </w:pPr>
      <w:bookmarkStart w:id="183" w:name="Par6798"/>
      <w:bookmarkEnd w:id="183"/>
      <w:r w:rsidRPr="005608BA">
        <w:rPr>
          <w:sz w:val="28"/>
          <w:szCs w:val="28"/>
          <w:lang w:eastAsia="en-US"/>
        </w:rPr>
        <w:t>1) суммы, начисленные по тарифным ставкам, должностным окладам, сдельным расценкам или в процентах от выручки в соответствии с принятыми у налогоплательщика формами и системами оплаты труда;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начисления стимулирующего характера, в том числе премии за производственные результаты, надбавки к тарифным ставкам и окладам за профессиональное мастерство, высокие достижения в труде и иные подобные показатели;</w:t>
      </w:r>
    </w:p>
    <w:p w:rsidR="005608BA" w:rsidRPr="005608BA" w:rsidRDefault="005608BA" w:rsidP="005608BA">
      <w:pPr>
        <w:spacing w:after="360" w:line="276" w:lineRule="auto"/>
        <w:ind w:firstLine="709"/>
        <w:jc w:val="both"/>
        <w:rPr>
          <w:sz w:val="28"/>
          <w:szCs w:val="28"/>
          <w:lang w:eastAsia="en-US"/>
        </w:rPr>
      </w:pPr>
      <w:bookmarkStart w:id="184" w:name="Par6801"/>
      <w:bookmarkEnd w:id="184"/>
      <w:r w:rsidRPr="005608BA">
        <w:rPr>
          <w:sz w:val="28"/>
          <w:szCs w:val="28"/>
          <w:lang w:eastAsia="en-US"/>
        </w:rPr>
        <w:lastRenderedPageBreak/>
        <w:t>3) начисления стимулирующего и (или) компенсирующего характера, связанные с режимом работы и условиями труда, в том числе надбавки к тарифным ставкам и окладам за работу в ночное время, работу в многосменном режиме, за совмещение профессий, расширение зон обслуживания, за работу в тяжелых, вредных, особо вредных условиях труда, за сверхурочную работу и работу в выходные и праздничные дни, производимые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сумма начисленного работникам среднего заработка, сохраняемого на время выполнения ими государственных и (или) общественных обязанностей и в других случаях, предусмотренных законодательством Донецкой Народной Республики о труде;</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денежные компенсации за неиспользованный отпуск в соответствии с трудовым законодательством Донецкой Народной Республики;</w:t>
      </w:r>
    </w:p>
    <w:p w:rsidR="005608BA" w:rsidRPr="005608BA" w:rsidRDefault="005608BA" w:rsidP="00856641">
      <w:pPr>
        <w:spacing w:after="360" w:line="276" w:lineRule="auto"/>
        <w:ind w:firstLine="708"/>
        <w:jc w:val="both"/>
        <w:rPr>
          <w:sz w:val="28"/>
          <w:szCs w:val="28"/>
          <w:lang w:eastAsia="en-US"/>
        </w:rPr>
      </w:pPr>
      <w:r w:rsidRPr="005608BA">
        <w:rPr>
          <w:sz w:val="28"/>
          <w:szCs w:val="28"/>
          <w:lang w:eastAsia="en-US"/>
        </w:rPr>
        <w:t>6) начисления увольняемым работникам, в том числе в связи с реорганизацией или ликвидацией налогоплательщика, сокращением численности или штата работников налогоплательщика. В целях настоящего пункта начислениями увольняемым работникам признаются, в частности, выходные пособия, производимые работодателем при прекращении трудового договора, предусмотренные трудовыми договорами и (или) отдельными соглашениями сторон трудового договора, в том числе соглашениями о расторжении трудового договора, а также коллективными договорами, соглашениями и локальными нормативными актами, содержащими нормы трудового права;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 единовременные вознаграждения за выслугу лет (надбавки за стаж работы по специальности) в соответствии с законодательством Донецкой Народной Республики;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 расходы в виде среднего заработка, сохраняемого в соответствии с законодательством Донецкой Народной Республики на время учебных отпусков, предоставляемых работникам налогоплательщика.</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В целях настоящей статьи суммы, отраженные в составе расходов налогоплательщиков, не подлежат повторному включению в состав его расходов.</w:t>
      </w:r>
    </w:p>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.5. Плательщики, указанные в настоящей статье, для целей амортизации используют следующую классификацию групп основных средств и других необоротных активов и минимально допустимые сроки их амортизации:</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капитальные расходы на улучшение земель, не связанные с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расходы на приобретение которых признаются роялти, и/или программ, которые признаются нематериальным активом), другие информационные системы, коммутаторы, маршрутизаторы, модули, модемы, </w:t>
            </w:r>
            <w:r w:rsidRPr="005608BA">
              <w:rPr>
                <w:sz w:val="28"/>
                <w:szCs w:val="28"/>
                <w:lang w:eastAsia="en-US"/>
              </w:rPr>
              <w:lastRenderedPageBreak/>
              <w:t>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(нетитульные)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Группы</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видеограммы, передачи </w:t>
            </w:r>
            <w:r w:rsidRPr="005608BA">
              <w:rPr>
                <w:sz w:val="28"/>
                <w:szCs w:val="28"/>
                <w:lang w:eastAsia="en-US"/>
              </w:rPr>
              <w:lastRenderedPageBreak/>
              <w:t>(программы) организаций вещания и тому подобное) кроме тех, расходы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в соответствии с правоустанавливающим документом, но не менее 2 лет</w:t>
            </w:r>
          </w:p>
        </w:tc>
      </w:tr>
      <w:tr w:rsidR="005608BA" w:rsidRPr="005608BA"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rsidR="005608BA" w:rsidRPr="001C001D" w:rsidRDefault="00C95682" w:rsidP="006811D0">
      <w:pPr>
        <w:spacing w:after="360" w:line="276" w:lineRule="auto"/>
        <w:ind w:firstLine="709"/>
        <w:jc w:val="both"/>
        <w:rPr>
          <w:sz w:val="28"/>
          <w:szCs w:val="28"/>
          <w:lang w:eastAsia="uk-UA"/>
        </w:rPr>
      </w:pPr>
      <w:hyperlink r:id="rId163"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C95682" w:rsidP="006811D0">
      <w:pPr>
        <w:spacing w:after="360" w:line="276" w:lineRule="auto"/>
        <w:ind w:firstLine="709"/>
        <w:jc w:val="both"/>
        <w:rPr>
          <w:i/>
          <w:sz w:val="28"/>
          <w:szCs w:val="28"/>
        </w:rPr>
      </w:pPr>
      <w:hyperlink r:id="rId164"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165"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FB0A07" w:rsidRPr="00FB0A07" w:rsidRDefault="00FB0A07" w:rsidP="00FB0A07">
      <w:pPr>
        <w:spacing w:after="360" w:line="276" w:lineRule="auto"/>
        <w:ind w:firstLine="709"/>
        <w:jc w:val="both"/>
        <w:rPr>
          <w:bCs/>
          <w:sz w:val="28"/>
          <w:szCs w:val="28"/>
        </w:rPr>
      </w:pPr>
      <w:r w:rsidRPr="00FB0A07">
        <w:rPr>
          <w:bCs/>
          <w:sz w:val="28"/>
          <w:szCs w:val="28"/>
        </w:rPr>
        <w:lastRenderedPageBreak/>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rsidR="00BA7E29" w:rsidRPr="001C001D" w:rsidRDefault="00C95682"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6"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167"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168"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169"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В случае реализации на </w:t>
      </w:r>
      <w:r w:rsidR="00BA7E29" w:rsidRPr="001C001D">
        <w:rPr>
          <w:rFonts w:ascii="Times New Roman" w:hAnsi="Times New Roman" w:cs="Times New Roman"/>
          <w:sz w:val="28"/>
          <w:szCs w:val="28"/>
          <w:lang w:val="ru-RU"/>
        </w:rPr>
        <w:lastRenderedPageBreak/>
        <w:t xml:space="preserve">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Default="0014258C" w:rsidP="006811D0">
      <w:pPr>
        <w:spacing w:after="360" w:line="276" w:lineRule="auto"/>
        <w:ind w:firstLine="709"/>
        <w:jc w:val="both"/>
        <w:rPr>
          <w:sz w:val="28"/>
          <w:szCs w:val="28"/>
          <w:lang w:eastAsia="uk-UA"/>
        </w:rPr>
      </w:pPr>
      <w:r w:rsidRPr="001C001D">
        <w:rPr>
          <w:sz w:val="28"/>
          <w:szCs w:val="28"/>
        </w:rPr>
        <w:lastRenderedPageBreak/>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296A59" w:rsidRPr="001C001D" w:rsidRDefault="00C95682" w:rsidP="006811D0">
      <w:pPr>
        <w:spacing w:after="360" w:line="276" w:lineRule="auto"/>
        <w:ind w:firstLine="709"/>
        <w:jc w:val="both"/>
        <w:rPr>
          <w:sz w:val="28"/>
          <w:szCs w:val="28"/>
          <w:lang w:eastAsia="uk-UA"/>
        </w:rPr>
      </w:pPr>
      <w:hyperlink r:id="rId170" w:history="1">
        <w:r w:rsidR="00296A59" w:rsidRPr="001B3DBF">
          <w:rPr>
            <w:bCs/>
            <w:i/>
            <w:color w:val="0000FF"/>
            <w:sz w:val="28"/>
            <w:szCs w:val="28"/>
            <w:u w:val="single"/>
          </w:rPr>
          <w:t>(Подпункт 83.3.7 пункта 83.3 статьи 83 с изменениями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171"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w:t>
      </w:r>
      <w:r w:rsidRPr="001C001D">
        <w:rPr>
          <w:rFonts w:ascii="Times New Roman" w:hAnsi="Times New Roman" w:cs="Times New Roman"/>
          <w:sz w:val="28"/>
          <w:szCs w:val="28"/>
          <w:lang w:val="ru-RU"/>
        </w:rPr>
        <w:lastRenderedPageBreak/>
        <w:t>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172"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7079C2" w:rsidRPr="007079C2" w:rsidRDefault="007079C2" w:rsidP="007079C2">
      <w:pPr>
        <w:spacing w:after="360" w:line="276" w:lineRule="auto"/>
        <w:ind w:firstLine="709"/>
        <w:jc w:val="both"/>
        <w:rPr>
          <w:bCs/>
          <w:sz w:val="28"/>
          <w:szCs w:val="28"/>
        </w:rPr>
      </w:pPr>
      <w:r w:rsidRPr="007079C2">
        <w:rPr>
          <w:bCs/>
          <w:sz w:val="28"/>
          <w:szCs w:val="28"/>
        </w:rPr>
        <w:t>84.3.1. спирт этиловый и другие спиртные дистилляты, алкогольная продукция, пиво: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828"/>
        <w:gridCol w:w="2272"/>
        <w:gridCol w:w="2166"/>
      </w:tblGrid>
      <w:tr w:rsidR="007079C2" w:rsidRPr="007079C2" w:rsidTr="00E27477">
        <w:tc>
          <w:tcPr>
            <w:tcW w:w="2304" w:type="dxa"/>
            <w:vAlign w:val="center"/>
          </w:tcPr>
          <w:p w:rsidR="007079C2" w:rsidRPr="007079C2" w:rsidRDefault="007079C2" w:rsidP="007079C2">
            <w:pPr>
              <w:spacing w:after="360" w:line="276" w:lineRule="auto"/>
              <w:jc w:val="center"/>
              <w:rPr>
                <w:sz w:val="28"/>
                <w:szCs w:val="28"/>
              </w:rPr>
            </w:pPr>
            <w:r w:rsidRPr="007079C2">
              <w:rPr>
                <w:b/>
                <w:bCs/>
                <w:sz w:val="28"/>
                <w:szCs w:val="28"/>
              </w:rPr>
              <w:t>Код товара (продукции) согласно ТН ВЭД</w:t>
            </w:r>
          </w:p>
        </w:tc>
        <w:tc>
          <w:tcPr>
            <w:tcW w:w="2828" w:type="dxa"/>
            <w:vAlign w:val="center"/>
          </w:tcPr>
          <w:p w:rsidR="007079C2" w:rsidRPr="007079C2" w:rsidRDefault="007079C2" w:rsidP="007079C2">
            <w:pPr>
              <w:spacing w:after="360" w:line="276" w:lineRule="auto"/>
              <w:jc w:val="center"/>
              <w:rPr>
                <w:sz w:val="28"/>
                <w:szCs w:val="28"/>
              </w:rPr>
            </w:pPr>
            <w:r w:rsidRPr="007079C2">
              <w:rPr>
                <w:b/>
                <w:bCs/>
                <w:sz w:val="28"/>
                <w:szCs w:val="28"/>
              </w:rPr>
              <w:t>Описание товара (продукции) согласно ТН ВЭД</w:t>
            </w:r>
          </w:p>
        </w:tc>
        <w:tc>
          <w:tcPr>
            <w:tcW w:w="2272" w:type="dxa"/>
            <w:vAlign w:val="center"/>
          </w:tcPr>
          <w:p w:rsidR="007079C2" w:rsidRPr="007079C2" w:rsidRDefault="007079C2" w:rsidP="007079C2">
            <w:pPr>
              <w:spacing w:after="360" w:line="276" w:lineRule="auto"/>
              <w:jc w:val="center"/>
              <w:rPr>
                <w:sz w:val="28"/>
                <w:szCs w:val="28"/>
              </w:rPr>
            </w:pPr>
            <w:r w:rsidRPr="007079C2">
              <w:rPr>
                <w:b/>
                <w:bCs/>
                <w:sz w:val="28"/>
                <w:szCs w:val="28"/>
              </w:rPr>
              <w:t>Единицы измерения</w:t>
            </w:r>
          </w:p>
        </w:tc>
        <w:tc>
          <w:tcPr>
            <w:tcW w:w="2167" w:type="dxa"/>
            <w:vAlign w:val="center"/>
          </w:tcPr>
          <w:p w:rsidR="007079C2" w:rsidRPr="007079C2" w:rsidRDefault="007079C2" w:rsidP="007079C2">
            <w:pPr>
              <w:spacing w:after="360" w:line="276" w:lineRule="auto"/>
              <w:jc w:val="center"/>
              <w:rPr>
                <w:sz w:val="28"/>
                <w:szCs w:val="28"/>
              </w:rPr>
            </w:pPr>
            <w:r w:rsidRPr="007079C2">
              <w:rPr>
                <w:b/>
                <w:bCs/>
                <w:sz w:val="28"/>
                <w:szCs w:val="28"/>
              </w:rPr>
              <w:t>Ставки налога</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2203 00</w:t>
            </w:r>
          </w:p>
        </w:tc>
        <w:tc>
          <w:tcPr>
            <w:tcW w:w="2828" w:type="dxa"/>
          </w:tcPr>
          <w:p w:rsidR="007079C2" w:rsidRPr="007079C2" w:rsidRDefault="007079C2" w:rsidP="007079C2">
            <w:pPr>
              <w:spacing w:after="360" w:line="276" w:lineRule="auto"/>
              <w:rPr>
                <w:sz w:val="28"/>
                <w:szCs w:val="28"/>
              </w:rPr>
            </w:pPr>
            <w:r w:rsidRPr="007079C2">
              <w:rPr>
                <w:sz w:val="28"/>
                <w:szCs w:val="28"/>
              </w:rPr>
              <w:t>Пиво из солода (солодовое)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виноградные натуральные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3,00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w:t>
            </w:r>
            <w:r w:rsidRPr="007079C2">
              <w:rPr>
                <w:sz w:val="28"/>
                <w:szCs w:val="28"/>
              </w:rPr>
              <w:br/>
              <w:t>(кроме 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натуральные с добавлением спирта и крепкие (крепленые)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9,00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2204 10,</w:t>
            </w:r>
            <w:r w:rsidRPr="007079C2">
              <w:rPr>
                <w:sz w:val="28"/>
                <w:szCs w:val="28"/>
              </w:rPr>
              <w:br/>
              <w:t>2204 21 10 00,</w:t>
            </w:r>
            <w:r w:rsidRPr="007079C2">
              <w:rPr>
                <w:sz w:val="28"/>
                <w:szCs w:val="28"/>
              </w:rPr>
              <w:br/>
              <w:t>2204 29 10 00</w:t>
            </w:r>
          </w:p>
        </w:tc>
        <w:tc>
          <w:tcPr>
            <w:tcW w:w="2828" w:type="dxa"/>
          </w:tcPr>
          <w:p w:rsidR="007079C2" w:rsidRPr="007079C2" w:rsidRDefault="007079C2" w:rsidP="007079C2">
            <w:pPr>
              <w:spacing w:after="360" w:line="276" w:lineRule="auto"/>
              <w:rPr>
                <w:sz w:val="28"/>
                <w:szCs w:val="28"/>
              </w:rPr>
            </w:pPr>
            <w:r w:rsidRPr="007079C2">
              <w:rPr>
                <w:sz w:val="28"/>
                <w:szCs w:val="28"/>
              </w:rPr>
              <w:t>Вина игристые</w:t>
            </w:r>
            <w:r w:rsidRPr="007079C2">
              <w:rPr>
                <w:sz w:val="28"/>
                <w:szCs w:val="28"/>
              </w:rPr>
              <w:br/>
              <w:t>Вина газированные</w:t>
            </w:r>
          </w:p>
        </w:tc>
        <w:tc>
          <w:tcPr>
            <w:tcW w:w="2272" w:type="dxa"/>
            <w:vAlign w:val="center"/>
          </w:tcPr>
          <w:p w:rsidR="007079C2" w:rsidRPr="007079C2" w:rsidRDefault="007079C2" w:rsidP="007079C2">
            <w:pPr>
              <w:spacing w:after="360" w:line="276" w:lineRule="auto"/>
              <w:jc w:val="both"/>
              <w:rPr>
                <w:sz w:val="28"/>
                <w:szCs w:val="28"/>
              </w:rPr>
            </w:pPr>
            <w:r w:rsidRPr="007079C2">
              <w:rPr>
                <w:sz w:val="28"/>
                <w:szCs w:val="28"/>
              </w:rPr>
              <w:t>российских рублей за 1 литр</w:t>
            </w:r>
          </w:p>
        </w:tc>
        <w:tc>
          <w:tcPr>
            <w:tcW w:w="2167" w:type="dxa"/>
          </w:tcPr>
          <w:p w:rsidR="007079C2" w:rsidRPr="007079C2" w:rsidRDefault="007079C2" w:rsidP="007079C2">
            <w:pPr>
              <w:spacing w:after="360" w:line="276" w:lineRule="auto"/>
              <w:rPr>
                <w:sz w:val="28"/>
                <w:szCs w:val="28"/>
              </w:rPr>
            </w:pPr>
            <w:r w:rsidRPr="007079C2">
              <w:rPr>
                <w:sz w:val="28"/>
                <w:szCs w:val="28"/>
              </w:rPr>
              <w:t>7,00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2205</w:t>
            </w:r>
          </w:p>
        </w:tc>
        <w:tc>
          <w:tcPr>
            <w:tcW w:w="2828" w:type="dxa"/>
          </w:tcPr>
          <w:p w:rsidR="007079C2" w:rsidRPr="007079C2" w:rsidRDefault="007079C2" w:rsidP="007079C2">
            <w:pPr>
              <w:spacing w:after="360" w:line="276" w:lineRule="auto"/>
              <w:rPr>
                <w:sz w:val="28"/>
                <w:szCs w:val="28"/>
              </w:rPr>
            </w:pPr>
            <w:r w:rsidRPr="007079C2">
              <w:rPr>
                <w:sz w:val="28"/>
                <w:szCs w:val="28"/>
              </w:rPr>
              <w:t>Вермуты и другие вина виноградные натуральные с добавлением растительных или ароматических экстрактов</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2206 00</w:t>
            </w:r>
            <w:r w:rsidRPr="007079C2">
              <w:rPr>
                <w:sz w:val="28"/>
                <w:szCs w:val="28"/>
              </w:rPr>
              <w:br/>
              <w:t xml:space="preserve">(кроме 2206 00 31 00, 2206 00 51 </w:t>
            </w:r>
            <w:r w:rsidRPr="007079C2">
              <w:rPr>
                <w:sz w:val="28"/>
                <w:szCs w:val="28"/>
              </w:rPr>
              <w:lastRenderedPageBreak/>
              <w:t>00,</w:t>
            </w:r>
            <w:r w:rsidRPr="007079C2">
              <w:rPr>
                <w:sz w:val="28"/>
                <w:szCs w:val="28"/>
              </w:rPr>
              <w:br/>
              <w:t>2206 00 81 00 − сидр и перри (без добавления спирта)</w:t>
            </w:r>
          </w:p>
        </w:tc>
        <w:tc>
          <w:tcPr>
            <w:tcW w:w="2828" w:type="dxa"/>
          </w:tcPr>
          <w:p w:rsidR="007079C2" w:rsidRPr="007079C2" w:rsidRDefault="007079C2" w:rsidP="007079C2">
            <w:pPr>
              <w:spacing w:after="360" w:line="276" w:lineRule="auto"/>
              <w:rPr>
                <w:sz w:val="28"/>
                <w:szCs w:val="28"/>
              </w:rPr>
            </w:pPr>
            <w:r w:rsidRPr="007079C2">
              <w:rPr>
                <w:sz w:val="28"/>
                <w:szCs w:val="28"/>
              </w:rPr>
              <w:lastRenderedPageBreak/>
              <w:t xml:space="preserve">Другие сброженные напитки (например, сидр, перри </w:t>
            </w:r>
            <w:r w:rsidRPr="007079C2">
              <w:rPr>
                <w:sz w:val="28"/>
                <w:szCs w:val="28"/>
              </w:rPr>
              <w:lastRenderedPageBreak/>
              <w:t>(грушевый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 xml:space="preserve">российских рублей за 1 литр 100-процентного </w:t>
            </w:r>
            <w:r w:rsidRPr="007079C2">
              <w:rPr>
                <w:sz w:val="28"/>
                <w:szCs w:val="28"/>
              </w:rPr>
              <w:lastRenderedPageBreak/>
              <w:t>спирта</w:t>
            </w:r>
          </w:p>
        </w:tc>
        <w:tc>
          <w:tcPr>
            <w:tcW w:w="2167" w:type="dxa"/>
          </w:tcPr>
          <w:p w:rsidR="007079C2" w:rsidRPr="007079C2" w:rsidRDefault="007079C2" w:rsidP="007079C2">
            <w:pPr>
              <w:spacing w:after="360" w:line="276" w:lineRule="auto"/>
              <w:rPr>
                <w:sz w:val="28"/>
                <w:szCs w:val="28"/>
              </w:rPr>
            </w:pPr>
            <w:r w:rsidRPr="007079C2">
              <w:rPr>
                <w:sz w:val="28"/>
                <w:szCs w:val="28"/>
              </w:rPr>
              <w:lastRenderedPageBreak/>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lastRenderedPageBreak/>
              <w:t>2206 00 31 00</w:t>
            </w:r>
            <w:r w:rsidRPr="007079C2">
              <w:rPr>
                <w:sz w:val="28"/>
                <w:szCs w:val="28"/>
              </w:rPr>
              <w:br/>
              <w:t>2206 00 51 00</w:t>
            </w:r>
            <w:r w:rsidRPr="007079C2">
              <w:rPr>
                <w:sz w:val="28"/>
                <w:szCs w:val="28"/>
              </w:rPr>
              <w:br/>
              <w:t>2206 00 81 00</w:t>
            </w:r>
          </w:p>
        </w:tc>
        <w:tc>
          <w:tcPr>
            <w:tcW w:w="2828" w:type="dxa"/>
          </w:tcPr>
          <w:p w:rsidR="007079C2" w:rsidRPr="007079C2" w:rsidRDefault="007079C2" w:rsidP="007079C2">
            <w:pPr>
              <w:spacing w:after="360" w:line="276" w:lineRule="auto"/>
              <w:rPr>
                <w:sz w:val="28"/>
                <w:szCs w:val="28"/>
              </w:rPr>
            </w:pPr>
            <w:r w:rsidRPr="007079C2">
              <w:rPr>
                <w:sz w:val="28"/>
                <w:szCs w:val="28"/>
              </w:rPr>
              <w:t>Сидр и перри (без добавления спирта)</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1литр</w:t>
            </w:r>
          </w:p>
        </w:tc>
        <w:tc>
          <w:tcPr>
            <w:tcW w:w="2167" w:type="dxa"/>
          </w:tcPr>
          <w:p w:rsidR="007079C2" w:rsidRPr="007079C2" w:rsidRDefault="007079C2" w:rsidP="007079C2">
            <w:pPr>
              <w:spacing w:after="360" w:line="276" w:lineRule="auto"/>
              <w:rPr>
                <w:sz w:val="28"/>
                <w:szCs w:val="28"/>
              </w:rPr>
            </w:pPr>
            <w:r w:rsidRPr="007079C2">
              <w:rPr>
                <w:sz w:val="28"/>
                <w:szCs w:val="28"/>
              </w:rPr>
              <w:t>2,00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2207</w:t>
            </w:r>
          </w:p>
        </w:tc>
        <w:tc>
          <w:tcPr>
            <w:tcW w:w="2828" w:type="dxa"/>
          </w:tcPr>
          <w:p w:rsidR="007079C2" w:rsidRPr="007079C2" w:rsidRDefault="007079C2" w:rsidP="007079C2">
            <w:pPr>
              <w:spacing w:after="360" w:line="276" w:lineRule="auto"/>
              <w:rPr>
                <w:sz w:val="28"/>
                <w:szCs w:val="28"/>
              </w:rPr>
            </w:pPr>
            <w:r w:rsidRPr="007079C2">
              <w:rPr>
                <w:sz w:val="28"/>
                <w:szCs w:val="28"/>
              </w:rPr>
              <w:t>Спирт этиловый, неденатурированный, с концентрацией спирта 80 об. % или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72" w:type="dxa"/>
          </w:tcPr>
          <w:p w:rsidR="007079C2" w:rsidRPr="007079C2" w:rsidRDefault="007079C2" w:rsidP="007079C2">
            <w:pPr>
              <w:spacing w:after="360" w:line="276" w:lineRule="auto"/>
              <w:rPr>
                <w:sz w:val="28"/>
                <w:szCs w:val="28"/>
              </w:rPr>
            </w:pPr>
            <w:r w:rsidRPr="007079C2">
              <w:rPr>
                <w:sz w:val="28"/>
                <w:szCs w:val="28"/>
              </w:rPr>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sz w:val="28"/>
                <w:szCs w:val="28"/>
              </w:rPr>
              <w:t>60,00</w:t>
            </w:r>
          </w:p>
        </w:tc>
      </w:tr>
      <w:tr w:rsidR="007079C2" w:rsidRPr="007079C2" w:rsidTr="00E27477">
        <w:tc>
          <w:tcPr>
            <w:tcW w:w="2304" w:type="dxa"/>
          </w:tcPr>
          <w:p w:rsidR="007079C2" w:rsidRPr="007079C2" w:rsidRDefault="007079C2" w:rsidP="007079C2">
            <w:pPr>
              <w:spacing w:after="360" w:line="276" w:lineRule="auto"/>
              <w:rPr>
                <w:sz w:val="28"/>
                <w:szCs w:val="28"/>
              </w:rPr>
            </w:pPr>
            <w:r w:rsidRPr="007079C2">
              <w:rPr>
                <w:sz w:val="28"/>
                <w:szCs w:val="28"/>
              </w:rPr>
              <w:t>2208</w:t>
            </w:r>
          </w:p>
        </w:tc>
        <w:tc>
          <w:tcPr>
            <w:tcW w:w="2828" w:type="dxa"/>
          </w:tcPr>
          <w:p w:rsidR="007079C2" w:rsidRPr="007079C2" w:rsidRDefault="007079C2" w:rsidP="007079C2">
            <w:pPr>
              <w:spacing w:after="360" w:line="276" w:lineRule="auto"/>
              <w:rPr>
                <w:sz w:val="28"/>
                <w:szCs w:val="28"/>
              </w:rPr>
            </w:pPr>
            <w:r w:rsidRPr="007079C2">
              <w:rPr>
                <w:sz w:val="28"/>
                <w:szCs w:val="28"/>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w:t>
            </w:r>
            <w:r w:rsidRPr="007079C2">
              <w:rPr>
                <w:sz w:val="28"/>
                <w:szCs w:val="28"/>
              </w:rPr>
              <w:lastRenderedPageBreak/>
              <w:t>содержащие спирт</w:t>
            </w:r>
          </w:p>
        </w:tc>
        <w:tc>
          <w:tcPr>
            <w:tcW w:w="2272" w:type="dxa"/>
          </w:tcPr>
          <w:p w:rsidR="007079C2" w:rsidRPr="007079C2" w:rsidRDefault="007079C2" w:rsidP="007079C2">
            <w:pPr>
              <w:spacing w:after="360" w:line="276" w:lineRule="auto"/>
              <w:rPr>
                <w:sz w:val="28"/>
                <w:szCs w:val="28"/>
              </w:rPr>
            </w:pPr>
            <w:r w:rsidRPr="007079C2">
              <w:rPr>
                <w:sz w:val="28"/>
                <w:szCs w:val="28"/>
              </w:rPr>
              <w:lastRenderedPageBreak/>
              <w:t>российских рублей за 1 литр 100-процентного спирта</w:t>
            </w:r>
          </w:p>
        </w:tc>
        <w:tc>
          <w:tcPr>
            <w:tcW w:w="2167" w:type="dxa"/>
          </w:tcPr>
          <w:p w:rsidR="007079C2" w:rsidRPr="007079C2" w:rsidRDefault="007079C2" w:rsidP="007079C2">
            <w:pPr>
              <w:spacing w:after="360" w:line="276" w:lineRule="auto"/>
              <w:rPr>
                <w:sz w:val="28"/>
                <w:szCs w:val="28"/>
              </w:rPr>
            </w:pPr>
            <w:r w:rsidRPr="007079C2">
              <w:rPr>
                <w:bCs/>
                <w:noProof/>
                <w:sz w:val="28"/>
                <w:szCs w:val="28"/>
              </w:rPr>
              <mc:AlternateContent>
                <mc:Choice Requires="wps">
                  <w:drawing>
                    <wp:anchor distT="0" distB="0" distL="114300" distR="114300" simplePos="0" relativeHeight="251660288" behindDoc="0" locked="0" layoutInCell="1" allowOverlap="1" wp14:anchorId="57A9D70F" wp14:editId="29AC34AA">
                      <wp:simplePos x="0" y="0"/>
                      <wp:positionH relativeFrom="column">
                        <wp:posOffset>1328809</wp:posOffset>
                      </wp:positionH>
                      <wp:positionV relativeFrom="paragraph">
                        <wp:posOffset>2559211</wp:posOffset>
                      </wp:positionV>
                      <wp:extent cx="334370" cy="3480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334370" cy="348018"/>
                              </a:xfrm>
                              <a:prstGeom prst="rect">
                                <a:avLst/>
                              </a:prstGeom>
                              <a:noFill/>
                              <a:ln w="25400" cap="flat" cmpd="sng" algn="ctr">
                                <a:noFill/>
                                <a:prstDash val="solid"/>
                              </a:ln>
                              <a:effectLst/>
                            </wps:spPr>
                            <wps:txbx>
                              <w:txbxContent>
                                <w:p w:rsidR="0035602F" w:rsidRDefault="0035602F" w:rsidP="007079C2">
                                  <w:pPr>
                                    <w:pStyle w:val="16"/>
                                    <w:ind w:left="-142" w:right="19"/>
                                    <w:rPr>
                                      <w:rFonts w:ascii="Times New Roman" w:hAnsi="Times New Roman"/>
                                      <w:color w:val="080808"/>
                                      <w:sz w:val="28"/>
                                      <w:szCs w:val="28"/>
                                    </w:rPr>
                                  </w:pPr>
                                </w:p>
                                <w:p w:rsidR="0035602F" w:rsidRDefault="0035602F" w:rsidP="007079C2"/>
                                <w:p w:rsidR="0035602F" w:rsidRPr="005950CC" w:rsidRDefault="0035602F" w:rsidP="007079C2"/>
                                <w:p w:rsidR="0035602F" w:rsidRPr="005950CC" w:rsidRDefault="0035602F" w:rsidP="007079C2"/>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6" style="position:absolute;margin-left:104.65pt;margin-top:201.5pt;width:26.35pt;height:2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" filled="f" stroked="f" strokeweight="2pt">
                      <v:textbox>
                        <w:txbxContent>
                          <w:p w:rsidR="0035602F" w:rsidRDefault="0035602F" w:rsidP="007079C2">
                            <w:pPr>
                              <w:pStyle w:val="16"/>
                              <w:ind w:left="-142" w:right="19"/>
                              <w:rPr>
                                <w:rFonts w:ascii="Times New Roman" w:hAnsi="Times New Roman"/>
                                <w:color w:val="080808"/>
                                <w:sz w:val="28"/>
                                <w:szCs w:val="28"/>
                              </w:rPr>
                            </w:pPr>
                          </w:p>
                          <w:p w:rsidR="0035602F" w:rsidRDefault="0035602F" w:rsidP="007079C2"/>
                          <w:p w:rsidR="0035602F" w:rsidRPr="005950CC" w:rsidRDefault="0035602F" w:rsidP="007079C2"/>
                          <w:p w:rsidR="0035602F" w:rsidRPr="005950CC" w:rsidRDefault="0035602F" w:rsidP="007079C2"/>
                        </w:txbxContent>
                      </v:textbox>
                    </v:rect>
                  </w:pict>
                </mc:Fallback>
              </mc:AlternateContent>
            </w:r>
            <w:r w:rsidRPr="007079C2">
              <w:rPr>
                <w:sz w:val="28"/>
                <w:szCs w:val="28"/>
              </w:rPr>
              <w:t>60,00</w:t>
            </w:r>
          </w:p>
        </w:tc>
      </w:tr>
    </w:tbl>
    <w:p w:rsidR="00BA7E29" w:rsidRPr="001C001D" w:rsidRDefault="00C9568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73" w:history="1">
        <w:r w:rsidR="007079C2" w:rsidRPr="007079C2">
          <w:rPr>
            <w:rFonts w:ascii="Times New Roman" w:hAnsi="Times New Roman" w:cs="Times New Roman"/>
            <w:bCs/>
            <w:i/>
            <w:color w:val="0000FF"/>
            <w:sz w:val="28"/>
            <w:szCs w:val="28"/>
            <w:u w:val="single"/>
            <w:lang w:val="ru-RU" w:eastAsia="ru-RU"/>
          </w:rPr>
          <w:t>(Подпункт 84.3.1 пункта 84.3 статьи 84 изложен в новой редакции в соответствии с Законом от 03.08.2018 № 247-</w:t>
        </w:r>
        <w:r w:rsidR="007079C2" w:rsidRPr="007079C2">
          <w:rPr>
            <w:rFonts w:ascii="Times New Roman" w:hAnsi="Times New Roman" w:cs="Times New Roman"/>
            <w:bCs/>
            <w:i/>
            <w:color w:val="0000FF"/>
            <w:sz w:val="28"/>
            <w:szCs w:val="28"/>
            <w:u w:val="single"/>
            <w:lang w:val="en-US" w:eastAsia="ru-RU"/>
          </w:rPr>
          <w:t>I</w:t>
        </w:r>
        <w:r w:rsidR="007079C2" w:rsidRPr="007079C2">
          <w:rPr>
            <w:rFonts w:ascii="Times New Roman" w:hAnsi="Times New Roman" w:cs="Times New Roman"/>
            <w:bCs/>
            <w:i/>
            <w:color w:val="0000FF"/>
            <w:sz w:val="28"/>
            <w:szCs w:val="28"/>
            <w:u w:val="single"/>
            <w:lang w:val="ru-RU" w:eastAsia="ru-RU"/>
          </w:rPr>
          <w:t>НС)</w:t>
        </w:r>
      </w:hyperlink>
    </w:p>
    <w:p w:rsidR="00E56C2F" w:rsidRPr="001C001D" w:rsidRDefault="00E56C2F">
      <w:pPr>
        <w:rPr>
          <w:sz w:val="28"/>
          <w:szCs w:val="28"/>
          <w:lang w:eastAsia="uk-UA"/>
        </w:rPr>
      </w:pPr>
    </w:p>
    <w:p w:rsidR="00477D18" w:rsidRPr="00477D18" w:rsidRDefault="00477D18" w:rsidP="00477D18">
      <w:pPr>
        <w:spacing w:after="360" w:line="276" w:lineRule="auto"/>
        <w:ind w:firstLine="709"/>
        <w:jc w:val="both"/>
        <w:rPr>
          <w:bCs/>
          <w:sz w:val="28"/>
          <w:szCs w:val="28"/>
        </w:rPr>
      </w:pPr>
      <w:r w:rsidRPr="00477D18">
        <w:rPr>
          <w:bCs/>
          <w:sz w:val="28"/>
          <w:szCs w:val="28"/>
        </w:rPr>
        <w:t>84.3.2. табачные изделия, табак и промышленные заменители табака: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89"/>
        <w:gridCol w:w="3967"/>
        <w:gridCol w:w="1887"/>
        <w:gridCol w:w="1161"/>
      </w:tblGrid>
      <w:tr w:rsidR="00477D18" w:rsidRPr="00477D18" w:rsidTr="00E27477">
        <w:trPr>
          <w:jc w:val="center"/>
        </w:trPr>
        <w:tc>
          <w:tcPr>
            <w:tcW w:w="1309"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Код товара (продукции) согласно ТН ВЭД</w:t>
            </w:r>
          </w:p>
        </w:tc>
        <w:tc>
          <w:tcPr>
            <w:tcW w:w="2087"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Описание товара (продукции) согласно ТН ВЭД</w:t>
            </w:r>
          </w:p>
        </w:tc>
        <w:tc>
          <w:tcPr>
            <w:tcW w:w="993" w:type="pct"/>
          </w:tcPr>
          <w:p w:rsidR="00477D18" w:rsidRPr="00477D18" w:rsidRDefault="00477D18" w:rsidP="00477D18">
            <w:pPr>
              <w:spacing w:after="360" w:line="276" w:lineRule="auto"/>
              <w:ind w:firstLine="15"/>
              <w:jc w:val="center"/>
              <w:rPr>
                <w:sz w:val="28"/>
                <w:szCs w:val="28"/>
                <w:lang w:eastAsia="uk-UA"/>
              </w:rPr>
            </w:pPr>
            <w:r w:rsidRPr="00477D18">
              <w:rPr>
                <w:b/>
                <w:bCs/>
                <w:sz w:val="28"/>
                <w:szCs w:val="28"/>
                <w:lang w:eastAsia="uk-UA"/>
              </w:rPr>
              <w:t>Единицы измерения</w:t>
            </w:r>
          </w:p>
        </w:tc>
        <w:tc>
          <w:tcPr>
            <w:tcW w:w="611" w:type="pct"/>
          </w:tcPr>
          <w:p w:rsidR="00477D18" w:rsidRPr="00477D18" w:rsidRDefault="00477D18" w:rsidP="00477D18">
            <w:pPr>
              <w:spacing w:after="360" w:line="276" w:lineRule="auto"/>
              <w:jc w:val="center"/>
              <w:rPr>
                <w:sz w:val="28"/>
                <w:szCs w:val="28"/>
                <w:lang w:eastAsia="uk-UA"/>
              </w:rPr>
            </w:pPr>
            <w:r w:rsidRPr="00477D18">
              <w:rPr>
                <w:b/>
                <w:bCs/>
                <w:sz w:val="28"/>
                <w:szCs w:val="28"/>
                <w:lang w:eastAsia="uk-UA"/>
              </w:rPr>
              <w:t>Ставки налога</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2401</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Табачное сырье</w:t>
            </w:r>
            <w:r w:rsidRPr="00477D18">
              <w:rPr>
                <w:sz w:val="28"/>
                <w:szCs w:val="28"/>
                <w:lang w:eastAsia="uk-UA"/>
              </w:rPr>
              <w:br/>
              <w:t>Табачные отходы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2402 10 00 00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Сигары, включая сигары с отрезанными концами, и сигарелы (тонкие сигары), с содержанием табака</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6,70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без фильтра, папиросы</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российских рублей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2402 20 90 20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Сигареты с фильтром</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1000 штук</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5,00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w:t>
            </w:r>
            <w:r w:rsidRPr="00477D18">
              <w:rPr>
                <w:sz w:val="28"/>
                <w:szCs w:val="28"/>
                <w:lang w:eastAsia="uk-UA"/>
              </w:rPr>
              <w:br/>
              <w:t xml:space="preserve">(кроме </w:t>
            </w:r>
            <w:r w:rsidRPr="00477D18">
              <w:rPr>
                <w:sz w:val="28"/>
                <w:szCs w:val="28"/>
                <w:lang w:eastAsia="uk-UA"/>
              </w:rPr>
              <w:br/>
              <w:t>2403 99 10 00, </w:t>
            </w:r>
            <w:r w:rsidRPr="00477D18">
              <w:rPr>
                <w:sz w:val="28"/>
                <w:szCs w:val="28"/>
                <w:lang w:eastAsia="uk-UA"/>
              </w:rPr>
              <w:br/>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lastRenderedPageBreak/>
              <w:t>2403 10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Табак для курения, с содержимым или без содержимого заменителей в любой пропорции</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долларов США за 1 килограмм (нетто)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r w:rsidR="00477D18" w:rsidRPr="00477D18" w:rsidTr="00E27477">
        <w:tblPrEx>
          <w:jc w:val="left"/>
        </w:tblPrEx>
        <w:tc>
          <w:tcPr>
            <w:tcW w:w="1309" w:type="pct"/>
          </w:tcPr>
          <w:p w:rsidR="00477D18" w:rsidRPr="00477D18" w:rsidRDefault="00477D18" w:rsidP="00477D18">
            <w:pPr>
              <w:spacing w:after="360" w:line="276" w:lineRule="auto"/>
              <w:rPr>
                <w:sz w:val="28"/>
                <w:szCs w:val="28"/>
                <w:lang w:eastAsia="uk-UA"/>
              </w:rPr>
            </w:pPr>
            <w:r w:rsidRPr="00477D18">
              <w:rPr>
                <w:sz w:val="28"/>
                <w:szCs w:val="28"/>
                <w:lang w:eastAsia="uk-UA"/>
              </w:rPr>
              <w:t>2403 99 10 00</w:t>
            </w:r>
          </w:p>
        </w:tc>
        <w:tc>
          <w:tcPr>
            <w:tcW w:w="2087" w:type="pct"/>
          </w:tcPr>
          <w:p w:rsidR="00477D18" w:rsidRPr="00477D18" w:rsidRDefault="00477D18" w:rsidP="00477D18">
            <w:pPr>
              <w:spacing w:after="360" w:line="276" w:lineRule="auto"/>
              <w:rPr>
                <w:sz w:val="28"/>
                <w:szCs w:val="28"/>
                <w:lang w:eastAsia="uk-UA"/>
              </w:rPr>
            </w:pPr>
            <w:r w:rsidRPr="00477D18">
              <w:rPr>
                <w:sz w:val="28"/>
                <w:szCs w:val="28"/>
                <w:lang w:eastAsia="uk-UA"/>
              </w:rPr>
              <w:t>Жевательный и нюхательный табак</w:t>
            </w:r>
          </w:p>
        </w:tc>
        <w:tc>
          <w:tcPr>
            <w:tcW w:w="993" w:type="pct"/>
          </w:tcPr>
          <w:p w:rsidR="00477D18" w:rsidRPr="00477D18" w:rsidRDefault="00477D18" w:rsidP="00477D18">
            <w:pPr>
              <w:spacing w:after="360" w:line="276" w:lineRule="auto"/>
              <w:ind w:firstLine="15"/>
              <w:rPr>
                <w:sz w:val="28"/>
                <w:szCs w:val="28"/>
                <w:lang w:eastAsia="uk-UA"/>
              </w:rPr>
            </w:pPr>
            <w:r w:rsidRPr="00477D18">
              <w:rPr>
                <w:sz w:val="28"/>
                <w:szCs w:val="28"/>
                <w:lang w:eastAsia="uk-UA"/>
              </w:rPr>
              <w:t xml:space="preserve">долларов США за 1 килограмм </w:t>
            </w:r>
            <w:r w:rsidRPr="00477D18">
              <w:rPr>
                <w:bCs/>
                <w:noProof/>
                <w:sz w:val="28"/>
                <w:szCs w:val="28"/>
              </w:rPr>
              <mc:AlternateContent>
                <mc:Choice Requires="wps">
                  <w:drawing>
                    <wp:anchor distT="0" distB="0" distL="114300" distR="114300" simplePos="0" relativeHeight="251662336" behindDoc="0" locked="0" layoutInCell="1" allowOverlap="1" wp14:anchorId="3C663796" wp14:editId="386F3914">
                      <wp:simplePos x="0" y="0"/>
                      <wp:positionH relativeFrom="column">
                        <wp:posOffset>1965817</wp:posOffset>
                      </wp:positionH>
                      <wp:positionV relativeFrom="paragraph">
                        <wp:posOffset>502001</wp:posOffset>
                      </wp:positionV>
                      <wp:extent cx="299255" cy="333043"/>
                      <wp:effectExtent l="0" t="0" r="5715" b="0"/>
                      <wp:wrapNone/>
                      <wp:docPr id="4" name="Прямоугольник 4"/>
                      <wp:cNvGraphicFramePr/>
                      <a:graphic xmlns:a="http://schemas.openxmlformats.org/drawingml/2006/main">
                        <a:graphicData uri="http://schemas.microsoft.com/office/word/2010/wordprocessingShape">
                          <wps:wsp>
                            <wps:cNvSpPr/>
                            <wps:spPr>
                              <a:xfrm flipH="1">
                                <a:off x="0" y="0"/>
                                <a:ext cx="299255" cy="333043"/>
                              </a:xfrm>
                              <a:prstGeom prst="rect">
                                <a:avLst/>
                              </a:prstGeom>
                              <a:solidFill>
                                <a:sysClr val="window" lastClr="FFFFFF"/>
                              </a:solidFill>
                              <a:ln w="25400" cap="flat" cmpd="sng" algn="ctr">
                                <a:noFill/>
                                <a:prstDash val="solid"/>
                              </a:ln>
                              <a:effectLst/>
                            </wps:spPr>
                            <wps:txbx>
                              <w:txbxContent>
                                <w:p w:rsidR="0035602F" w:rsidRPr="00012B48" w:rsidRDefault="0035602F" w:rsidP="00477D18">
                                  <w:pPr>
                                    <w:pStyle w:val="16"/>
                                    <w:ind w:left="-142" w:right="-34"/>
                                    <w:rPr>
                                      <w:rFonts w:ascii="Times New Roman" w:hAnsi="Times New Roman"/>
                                      <w:color w:val="000000"/>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7" style="position:absolute;left:0;text-align:left;margin-left:154.8pt;margin-top:39.55pt;width:23.55pt;height:26.2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" fillcolor="window" stroked="f" strokeweight="2pt">
                      <v:textbox>
                        <w:txbxContent>
                          <w:p w:rsidR="0035602F" w:rsidRPr="00012B48" w:rsidRDefault="0035602F" w:rsidP="00477D18">
                            <w:pPr>
                              <w:pStyle w:val="16"/>
                              <w:ind w:left="-142" w:right="-34"/>
                              <w:rPr>
                                <w:rFonts w:ascii="Times New Roman" w:hAnsi="Times New Roman"/>
                                <w:color w:val="000000"/>
                                <w:sz w:val="28"/>
                                <w:szCs w:val="28"/>
                              </w:rPr>
                            </w:pPr>
                          </w:p>
                        </w:txbxContent>
                      </v:textbox>
                    </v:rect>
                  </w:pict>
                </mc:Fallback>
              </mc:AlternateContent>
            </w:r>
            <w:r w:rsidRPr="00477D18">
              <w:rPr>
                <w:sz w:val="28"/>
                <w:szCs w:val="28"/>
                <w:lang w:eastAsia="uk-UA"/>
              </w:rPr>
              <w:t>(нетто)</w:t>
            </w:r>
          </w:p>
        </w:tc>
        <w:tc>
          <w:tcPr>
            <w:tcW w:w="611" w:type="pct"/>
          </w:tcPr>
          <w:p w:rsidR="00477D18" w:rsidRPr="00477D18" w:rsidRDefault="00477D18" w:rsidP="00477D18">
            <w:pPr>
              <w:spacing w:after="360" w:line="276" w:lineRule="auto"/>
              <w:rPr>
                <w:sz w:val="28"/>
                <w:szCs w:val="28"/>
                <w:lang w:eastAsia="uk-UA"/>
              </w:rPr>
            </w:pPr>
            <w:r w:rsidRPr="00477D18">
              <w:rPr>
                <w:sz w:val="28"/>
                <w:szCs w:val="28"/>
                <w:lang w:eastAsia="uk-UA"/>
              </w:rPr>
              <w:t>7,00</w:t>
            </w:r>
          </w:p>
        </w:tc>
      </w:tr>
    </w:tbl>
    <w:p w:rsidR="00BA7E29" w:rsidRPr="001C001D" w:rsidRDefault="00C95682" w:rsidP="006811D0">
      <w:pPr>
        <w:tabs>
          <w:tab w:val="left" w:pos="0"/>
        </w:tabs>
        <w:spacing w:after="360" w:line="276" w:lineRule="auto"/>
        <w:ind w:firstLine="709"/>
        <w:jc w:val="both"/>
        <w:rPr>
          <w:sz w:val="28"/>
          <w:szCs w:val="28"/>
        </w:rPr>
      </w:pPr>
      <w:hyperlink r:id="rId174" w:history="1">
        <w:r w:rsidR="00477D18" w:rsidRPr="00477D18">
          <w:rPr>
            <w:bCs/>
            <w:i/>
            <w:color w:val="0000FF"/>
            <w:sz w:val="28"/>
            <w:szCs w:val="28"/>
            <w:u w:val="single"/>
          </w:rPr>
          <w:t>(Подпункт 84.3.2 пункта 84.3 статьи 84 изложен в новой редакции в соответствии с Законом от 03.08.2018 № 247-</w:t>
        </w:r>
        <w:r w:rsidR="00477D18" w:rsidRPr="00477D18">
          <w:rPr>
            <w:bCs/>
            <w:i/>
            <w:color w:val="0000FF"/>
            <w:sz w:val="28"/>
            <w:szCs w:val="28"/>
            <w:u w:val="single"/>
            <w:lang w:val="en-US"/>
          </w:rPr>
          <w:t>I</w:t>
        </w:r>
        <w:r w:rsidR="00477D18" w:rsidRPr="00477D18">
          <w:rPr>
            <w:bCs/>
            <w:i/>
            <w:color w:val="0000FF"/>
            <w:sz w:val="28"/>
            <w:szCs w:val="28"/>
            <w:u w:val="single"/>
          </w:rPr>
          <w:t>НС)</w:t>
        </w:r>
      </w:hyperlink>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lastRenderedPageBreak/>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до 0,05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от 0,05 мас.% до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Тяжелые дистилляты (газойли): с содержанием серы более 0,2 мас.%</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жидкое (в т.ч.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lastRenderedPageBreak/>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Только топливо печное </w:t>
            </w:r>
            <w:r w:rsidRPr="001C001D">
              <w:rPr>
                <w:sz w:val="28"/>
                <w:szCs w:val="28"/>
              </w:rPr>
              <w:lastRenderedPageBreak/>
              <w:t>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lastRenderedPageBreak/>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lastRenderedPageBreak/>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 xml:space="preserve">Сжиженный газ (пропан или смесь пропана с бутаном) и </w:t>
            </w:r>
            <w:r w:rsidRPr="001C001D">
              <w:rPr>
                <w:sz w:val="28"/>
                <w:szCs w:val="28"/>
              </w:rPr>
              <w:lastRenderedPageBreak/>
              <w:t>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lastRenderedPageBreak/>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Биодизель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5B6418" w:rsidRDefault="005B6418" w:rsidP="006811D0">
      <w:pPr>
        <w:spacing w:after="360" w:line="276" w:lineRule="auto"/>
        <w:ind w:firstLine="709"/>
        <w:jc w:val="both"/>
      </w:pPr>
    </w:p>
    <w:p w:rsidR="008200A9" w:rsidRPr="001C001D" w:rsidRDefault="00C95682" w:rsidP="006811D0">
      <w:pPr>
        <w:spacing w:after="360" w:line="276" w:lineRule="auto"/>
        <w:ind w:firstLine="709"/>
        <w:jc w:val="both"/>
        <w:rPr>
          <w:i/>
          <w:sz w:val="28"/>
          <w:szCs w:val="28"/>
        </w:rPr>
      </w:pPr>
      <w:hyperlink r:id="rId175"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771AD" w:rsidRPr="00B771AD" w:rsidRDefault="00B771AD" w:rsidP="00B771AD">
      <w:pPr>
        <w:spacing w:after="360" w:line="276" w:lineRule="auto"/>
        <w:ind w:firstLine="709"/>
        <w:jc w:val="both"/>
        <w:rPr>
          <w:bCs/>
          <w:sz w:val="28"/>
          <w:szCs w:val="28"/>
        </w:rPr>
      </w:pPr>
      <w:r w:rsidRPr="00B771AD">
        <w:rPr>
          <w:bCs/>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jc w:val="center"/>
              <w:rPr>
                <w:sz w:val="28"/>
                <w:szCs w:val="28"/>
                <w:lang w:eastAsia="uk-UA"/>
              </w:rPr>
            </w:pPr>
            <w:r w:rsidRPr="00B771AD">
              <w:rPr>
                <w:b/>
                <w:bCs/>
                <w:sz w:val="28"/>
                <w:szCs w:val="28"/>
                <w:lang w:eastAsia="uk-UA"/>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jc w:val="center"/>
              <w:rPr>
                <w:sz w:val="28"/>
                <w:szCs w:val="28"/>
                <w:lang w:eastAsia="uk-UA"/>
              </w:rPr>
            </w:pPr>
            <w:r w:rsidRPr="00B771AD">
              <w:rPr>
                <w:b/>
                <w:bCs/>
                <w:sz w:val="28"/>
                <w:szCs w:val="28"/>
                <w:lang w:eastAsia="uk-UA"/>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jc w:val="center"/>
              <w:rPr>
                <w:sz w:val="28"/>
                <w:szCs w:val="28"/>
                <w:lang w:eastAsia="uk-UA"/>
              </w:rPr>
            </w:pPr>
            <w:r w:rsidRPr="00B771AD">
              <w:rPr>
                <w:b/>
                <w:bCs/>
                <w:sz w:val="28"/>
                <w:szCs w:val="28"/>
                <w:lang w:eastAsia="uk-UA"/>
              </w:rPr>
              <w:t>Единицы измерения</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jc w:val="center"/>
              <w:rPr>
                <w:sz w:val="28"/>
                <w:szCs w:val="28"/>
                <w:lang w:eastAsia="uk-UA"/>
              </w:rPr>
            </w:pPr>
            <w:r w:rsidRPr="00B771AD">
              <w:rPr>
                <w:b/>
                <w:bCs/>
                <w:sz w:val="28"/>
                <w:szCs w:val="28"/>
                <w:lang w:eastAsia="uk-UA"/>
              </w:rPr>
              <w:t>Ставки налога</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2203 00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 xml:space="preserve">российских рублей за 1 </w:t>
            </w:r>
            <w:r w:rsidRPr="00B771AD">
              <w:rPr>
                <w:sz w:val="28"/>
                <w:szCs w:val="28"/>
                <w:lang w:eastAsia="uk-UA"/>
              </w:rPr>
              <w:lastRenderedPageBreak/>
              <w:t>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lastRenderedPageBreak/>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6,00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w:t>
            </w:r>
            <w:r w:rsidRPr="00B771AD">
              <w:rPr>
                <w:sz w:val="28"/>
                <w:szCs w:val="28"/>
                <w:lang w:eastAsia="uk-UA"/>
              </w:rPr>
              <w:br/>
              <w:t>(кроме 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14,00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2204 10,</w:t>
            </w:r>
            <w:r w:rsidRPr="00B771AD">
              <w:rPr>
                <w:sz w:val="28"/>
                <w:szCs w:val="28"/>
                <w:lang w:eastAsia="uk-UA"/>
              </w:rPr>
              <w:br/>
              <w:t>2204 21 10 00,</w:t>
            </w:r>
            <w:r w:rsidRPr="00B771AD">
              <w:rPr>
                <w:sz w:val="28"/>
                <w:szCs w:val="28"/>
                <w:lang w:eastAsia="uk-UA"/>
              </w:rPr>
              <w:br/>
              <w:t>2204 29 10 00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Вина игристые</w:t>
            </w:r>
            <w:r w:rsidRPr="00B771AD">
              <w:rPr>
                <w:sz w:val="28"/>
                <w:szCs w:val="28"/>
                <w:lang w:eastAsia="uk-UA"/>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12,00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2205</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w:t>
            </w:r>
            <w:r w:rsidRPr="00B771AD">
              <w:rPr>
                <w:sz w:val="28"/>
                <w:szCs w:val="28"/>
                <w:lang w:eastAsia="uk-UA"/>
              </w:rPr>
              <w:br/>
              <w:t xml:space="preserve">(кроме 2206 00 31 00, </w:t>
            </w:r>
            <w:r w:rsidRPr="00B771AD">
              <w:rPr>
                <w:sz w:val="28"/>
                <w:szCs w:val="28"/>
                <w:lang w:eastAsia="uk-UA"/>
              </w:rPr>
              <w:br/>
              <w:t>2206 00 51 00,</w:t>
            </w:r>
            <w:r w:rsidRPr="00B771AD">
              <w:rPr>
                <w:sz w:val="28"/>
                <w:szCs w:val="28"/>
                <w:lang w:eastAsia="uk-UA"/>
              </w:rPr>
              <w:br/>
              <w:t>2206 00 81 00 - сидр и перри (без добавления спирта)</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2206 00 31 00</w:t>
            </w:r>
            <w:r w:rsidRPr="00B771AD">
              <w:rPr>
                <w:sz w:val="28"/>
                <w:szCs w:val="28"/>
                <w:lang w:eastAsia="uk-UA"/>
              </w:rPr>
              <w:br/>
              <w:t>2206 00 51 00</w:t>
            </w:r>
            <w:r w:rsidRPr="00B771AD">
              <w:rPr>
                <w:sz w:val="28"/>
                <w:szCs w:val="28"/>
                <w:lang w:eastAsia="uk-UA"/>
              </w:rPr>
              <w:br/>
              <w:t>2206 00 81 00</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Сидр и перри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1литр</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5,00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lastRenderedPageBreak/>
              <w:t>2207</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sz w:val="28"/>
                <w:szCs w:val="28"/>
                <w:lang w:eastAsia="uk-UA"/>
              </w:rPr>
              <w:t>150,00</w:t>
            </w:r>
          </w:p>
        </w:tc>
      </w:tr>
      <w:tr w:rsidR="00B771AD" w:rsidRPr="00B771AD" w:rsidTr="00E27477">
        <w:trPr>
          <w:jc w:val="center"/>
        </w:trPr>
        <w:tc>
          <w:tcPr>
            <w:tcW w:w="1125" w:type="pct"/>
            <w:tcBorders>
              <w:top w:val="outset" w:sz="6" w:space="0" w:color="auto"/>
              <w:bottom w:val="outset" w:sz="6" w:space="0" w:color="auto"/>
              <w:right w:val="outset" w:sz="6" w:space="0" w:color="auto"/>
            </w:tcBorders>
          </w:tcPr>
          <w:p w:rsidR="00B771AD" w:rsidRPr="00B771AD" w:rsidRDefault="00B771AD" w:rsidP="00B771AD">
            <w:pPr>
              <w:spacing w:after="360" w:line="276" w:lineRule="auto"/>
              <w:rPr>
                <w:sz w:val="28"/>
                <w:szCs w:val="28"/>
                <w:lang w:eastAsia="uk-UA"/>
              </w:rPr>
            </w:pPr>
            <w:r w:rsidRPr="00B771AD">
              <w:rPr>
                <w:sz w:val="28"/>
                <w:szCs w:val="28"/>
                <w:lang w:eastAsia="uk-UA"/>
              </w:rPr>
              <w:t>2208</w:t>
            </w:r>
          </w:p>
        </w:tc>
        <w:tc>
          <w:tcPr>
            <w:tcW w:w="2003"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firstLine="15"/>
              <w:rPr>
                <w:sz w:val="28"/>
                <w:szCs w:val="28"/>
                <w:lang w:eastAsia="uk-UA"/>
              </w:rPr>
            </w:pPr>
            <w:r w:rsidRPr="00B771AD">
              <w:rPr>
                <w:sz w:val="28"/>
                <w:szCs w:val="28"/>
                <w:lang w:eastAsia="uk-UA"/>
              </w:rPr>
              <w:t>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rsidR="00B771AD" w:rsidRPr="00B771AD" w:rsidRDefault="00B771AD" w:rsidP="00B771AD">
            <w:pPr>
              <w:spacing w:after="360" w:line="276" w:lineRule="auto"/>
              <w:ind w:hanging="29"/>
              <w:rPr>
                <w:sz w:val="28"/>
                <w:szCs w:val="28"/>
                <w:lang w:eastAsia="uk-UA"/>
              </w:rPr>
            </w:pPr>
            <w:r w:rsidRPr="00B771AD">
              <w:rPr>
                <w:sz w:val="28"/>
                <w:szCs w:val="28"/>
                <w:lang w:eastAsia="uk-UA"/>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rsidR="00B771AD" w:rsidRPr="00B771AD" w:rsidRDefault="00B771AD" w:rsidP="00B771AD">
            <w:pPr>
              <w:spacing w:after="360" w:line="276" w:lineRule="auto"/>
              <w:ind w:firstLine="44"/>
              <w:rPr>
                <w:sz w:val="28"/>
                <w:szCs w:val="28"/>
                <w:lang w:eastAsia="uk-UA"/>
              </w:rPr>
            </w:pPr>
            <w:r w:rsidRPr="00B771AD">
              <w:rPr>
                <w:bCs/>
                <w:noProof/>
                <w:sz w:val="28"/>
                <w:szCs w:val="28"/>
              </w:rPr>
              <mc:AlternateContent>
                <mc:Choice Requires="wps">
                  <w:drawing>
                    <wp:anchor distT="0" distB="0" distL="114300" distR="114300" simplePos="0" relativeHeight="251664384" behindDoc="0" locked="0" layoutInCell="1" allowOverlap="1" wp14:anchorId="084B0006" wp14:editId="404C93BD">
                      <wp:simplePos x="0" y="0"/>
                      <wp:positionH relativeFrom="column">
                        <wp:posOffset>904098</wp:posOffset>
                      </wp:positionH>
                      <wp:positionV relativeFrom="paragraph">
                        <wp:posOffset>1925851</wp:posOffset>
                      </wp:positionV>
                      <wp:extent cx="485140" cy="341194"/>
                      <wp:effectExtent l="0" t="0" r="0" b="1905"/>
                      <wp:wrapNone/>
                      <wp:docPr id="5" name="Прямоугольник 5"/>
                      <wp:cNvGraphicFramePr/>
                      <a:graphic xmlns:a="http://schemas.openxmlformats.org/drawingml/2006/main">
                        <a:graphicData uri="http://schemas.microsoft.com/office/word/2010/wordprocessingShape">
                          <wps:wsp>
                            <wps:cNvSpPr/>
                            <wps:spPr>
                              <a:xfrm>
                                <a:off x="0" y="0"/>
                                <a:ext cx="485140" cy="341194"/>
                              </a:xfrm>
                              <a:prstGeom prst="rect">
                                <a:avLst/>
                              </a:prstGeom>
                              <a:solidFill>
                                <a:sysClr val="window" lastClr="FFFFFF"/>
                              </a:solidFill>
                              <a:ln w="25400" cap="flat" cmpd="sng" algn="ctr">
                                <a:noFill/>
                                <a:prstDash val="solid"/>
                              </a:ln>
                              <a:effectLst/>
                            </wps:spPr>
                            <wps:txbx>
                              <w:txbxContent>
                                <w:p w:rsidR="0035602F" w:rsidRDefault="0035602F" w:rsidP="00B771AD">
                                  <w:pPr>
                                    <w:ind w:left="-142"/>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28" style="position:absolute;left:0;text-align:left;margin-left:71.2pt;margin-top:151.65pt;width:38.2pt;height:2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" fillcolor="window" stroked="f" strokeweight="2pt">
                      <v:textbox>
                        <w:txbxContent>
                          <w:p w:rsidR="0035602F" w:rsidRDefault="0035602F" w:rsidP="00B771AD">
                            <w:pPr>
                              <w:ind w:left="-142"/>
                            </w:pPr>
                          </w:p>
                        </w:txbxContent>
                      </v:textbox>
                    </v:rect>
                  </w:pict>
                </mc:Fallback>
              </mc:AlternateContent>
            </w:r>
            <w:r w:rsidRPr="00B771AD">
              <w:rPr>
                <w:sz w:val="28"/>
                <w:szCs w:val="28"/>
                <w:lang w:eastAsia="uk-UA"/>
              </w:rPr>
              <w:t>150,00</w:t>
            </w:r>
          </w:p>
        </w:tc>
      </w:tr>
    </w:tbl>
    <w:p w:rsidR="00B771AD" w:rsidRPr="00B771AD" w:rsidRDefault="00B771AD" w:rsidP="00B771AD">
      <w:pPr>
        <w:spacing w:after="360" w:line="276" w:lineRule="auto"/>
        <w:ind w:firstLine="709"/>
        <w:jc w:val="right"/>
        <w:rPr>
          <w:bCs/>
          <w:sz w:val="28"/>
          <w:szCs w:val="28"/>
        </w:rPr>
      </w:pPr>
    </w:p>
    <w:p w:rsidR="00B771AD" w:rsidRDefault="00C95682" w:rsidP="00B771AD">
      <w:pPr>
        <w:spacing w:before="360" w:after="360"/>
        <w:ind w:firstLine="709"/>
        <w:jc w:val="both"/>
        <w:rPr>
          <w:bCs/>
          <w:i/>
          <w:color w:val="0000FF"/>
          <w:sz w:val="28"/>
          <w:szCs w:val="28"/>
          <w:u w:val="single"/>
        </w:rPr>
      </w:pPr>
      <w:hyperlink r:id="rId176" w:history="1">
        <w:r w:rsidR="00B771AD" w:rsidRPr="00B771AD">
          <w:rPr>
            <w:bCs/>
            <w:i/>
            <w:color w:val="0000FF"/>
            <w:sz w:val="28"/>
            <w:szCs w:val="28"/>
            <w:u w:val="single"/>
          </w:rPr>
          <w:t>(Подпункт 84.4.1 пункта 84.4 статьи 84 изложен в новой редакции в соответствии с Законом от 03.08.2018 № 247-</w:t>
        </w:r>
        <w:r w:rsidR="00B771AD" w:rsidRPr="00B771AD">
          <w:rPr>
            <w:bCs/>
            <w:i/>
            <w:color w:val="0000FF"/>
            <w:sz w:val="28"/>
            <w:szCs w:val="28"/>
            <w:u w:val="single"/>
            <w:lang w:val="en-US"/>
          </w:rPr>
          <w:t>I</w:t>
        </w:r>
        <w:r w:rsidR="00B771AD" w:rsidRPr="00B771AD">
          <w:rPr>
            <w:bCs/>
            <w:i/>
            <w:color w:val="0000FF"/>
            <w:sz w:val="28"/>
            <w:szCs w:val="28"/>
            <w:u w:val="single"/>
          </w:rPr>
          <w:t>НС)</w:t>
        </w:r>
      </w:hyperlink>
    </w:p>
    <w:p w:rsidR="00384E8B" w:rsidRPr="00D33633" w:rsidRDefault="00384E8B" w:rsidP="00B771AD">
      <w:pPr>
        <w:spacing w:before="360" w:after="360"/>
        <w:ind w:firstLine="709"/>
        <w:jc w:val="both"/>
        <w:rPr>
          <w:bCs/>
          <w:sz w:val="28"/>
          <w:szCs w:val="28"/>
        </w:rPr>
      </w:pPr>
      <w:r w:rsidRPr="00D33633">
        <w:rPr>
          <w:bCs/>
          <w:sz w:val="28"/>
          <w:szCs w:val="28"/>
        </w:rPr>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сигарил</w:t>
            </w:r>
            <w:r w:rsidRPr="00A76FB4">
              <w:rPr>
                <w:sz w:val="28"/>
                <w:szCs w:val="28"/>
                <w:lang w:eastAsia="uk-UA"/>
              </w:rPr>
              <w:t>лы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Табак для курения, с содержимым или без содержимого заменителей в 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долларов США</w:t>
            </w:r>
            <w:r w:rsidRPr="00D33633">
              <w:rPr>
                <w:sz w:val="28"/>
                <w:szCs w:val="28"/>
                <w:lang w:eastAsia="uk-UA"/>
              </w:rPr>
              <w:t xml:space="preserve">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 килограмм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C95682"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177"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820EDA" w:rsidRPr="00820EDA" w:rsidRDefault="00820EDA" w:rsidP="00820EDA">
      <w:pPr>
        <w:spacing w:after="360" w:line="276" w:lineRule="auto"/>
        <w:ind w:firstLine="709"/>
        <w:jc w:val="both"/>
        <w:rPr>
          <w:sz w:val="28"/>
          <w:szCs w:val="28"/>
        </w:rPr>
      </w:pPr>
      <w:r w:rsidRPr="00820EDA">
        <w:rPr>
          <w:sz w:val="28"/>
          <w:szCs w:val="28"/>
        </w:rPr>
        <w:t>84.4.3. нефтепродукты, сжиженный газ:</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444"/>
      </w:tblGrid>
      <w:tr w:rsidR="0029007B" w:rsidRPr="0029007B" w:rsidTr="005608BA">
        <w:trPr>
          <w:trHeight w:val="1904"/>
        </w:trPr>
        <w:tc>
          <w:tcPr>
            <w:tcW w:w="2228" w:type="dxa"/>
            <w:vAlign w:val="center"/>
          </w:tcPr>
          <w:p w:rsidR="0029007B" w:rsidRPr="0029007B" w:rsidRDefault="0029007B" w:rsidP="0029007B">
            <w:pPr>
              <w:jc w:val="center"/>
              <w:rPr>
                <w:b/>
                <w:sz w:val="28"/>
                <w:szCs w:val="28"/>
                <w:lang w:eastAsia="en-US"/>
              </w:rPr>
            </w:pPr>
            <w:r w:rsidRPr="0029007B">
              <w:rPr>
                <w:b/>
                <w:sz w:val="28"/>
                <w:szCs w:val="28"/>
                <w:lang w:eastAsia="en-US"/>
              </w:rPr>
              <w:t>Код товара (продукции) согласно ТН ВЭД</w:t>
            </w:r>
          </w:p>
        </w:tc>
        <w:tc>
          <w:tcPr>
            <w:tcW w:w="3956" w:type="dxa"/>
            <w:vAlign w:val="center"/>
          </w:tcPr>
          <w:p w:rsidR="0029007B" w:rsidRPr="0029007B" w:rsidRDefault="0029007B" w:rsidP="0029007B">
            <w:pPr>
              <w:jc w:val="center"/>
              <w:rPr>
                <w:b/>
                <w:sz w:val="28"/>
                <w:szCs w:val="28"/>
                <w:lang w:eastAsia="en-US"/>
              </w:rPr>
            </w:pPr>
            <w:r w:rsidRPr="0029007B">
              <w:rPr>
                <w:b/>
                <w:sz w:val="28"/>
                <w:szCs w:val="28"/>
                <w:lang w:eastAsia="en-US"/>
              </w:rPr>
              <w:t>Описание товара (продукции) согласно ТН ВЭД</w:t>
            </w:r>
          </w:p>
        </w:tc>
        <w:tc>
          <w:tcPr>
            <w:tcW w:w="2119" w:type="dxa"/>
            <w:vAlign w:val="center"/>
          </w:tcPr>
          <w:p w:rsidR="0029007B" w:rsidRPr="0029007B" w:rsidRDefault="0029007B" w:rsidP="0029007B">
            <w:pPr>
              <w:jc w:val="center"/>
              <w:rPr>
                <w:b/>
                <w:sz w:val="28"/>
                <w:szCs w:val="28"/>
                <w:lang w:eastAsia="en-US"/>
              </w:rPr>
            </w:pPr>
            <w:r w:rsidRPr="0029007B">
              <w:rPr>
                <w:b/>
                <w:sz w:val="28"/>
                <w:szCs w:val="28"/>
                <w:lang w:eastAsia="en-US"/>
              </w:rPr>
              <w:t>Единицы измерения</w:t>
            </w:r>
          </w:p>
        </w:tc>
        <w:tc>
          <w:tcPr>
            <w:tcW w:w="1444" w:type="dxa"/>
            <w:vAlign w:val="center"/>
          </w:tcPr>
          <w:p w:rsidR="0029007B" w:rsidRPr="0029007B" w:rsidRDefault="0029007B" w:rsidP="0029007B">
            <w:pPr>
              <w:jc w:val="center"/>
              <w:rPr>
                <w:b/>
                <w:sz w:val="28"/>
                <w:szCs w:val="28"/>
                <w:lang w:eastAsia="en-US"/>
              </w:rPr>
            </w:pPr>
            <w:r w:rsidRPr="0029007B">
              <w:rPr>
                <w:b/>
                <w:sz w:val="28"/>
                <w:szCs w:val="28"/>
                <w:lang w:eastAsia="en-US"/>
              </w:rPr>
              <w:t>Ставки налога с ввезенной продукции</w:t>
            </w:r>
          </w:p>
        </w:tc>
      </w:tr>
      <w:tr w:rsidR="0029007B" w:rsidRPr="0029007B" w:rsidTr="005608BA">
        <w:trPr>
          <w:trHeight w:val="431"/>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Легкие дистилляты:</w:t>
            </w:r>
          </w:p>
        </w:tc>
      </w:tr>
      <w:tr w:rsidR="0029007B" w:rsidRPr="0029007B" w:rsidTr="005608BA">
        <w:trPr>
          <w:trHeight w:val="731"/>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2710 12 110 0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14"/>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2710 12 150 0</w:t>
            </w:r>
          </w:p>
          <w:p w:rsidR="0029007B" w:rsidRPr="0029007B" w:rsidRDefault="0029007B" w:rsidP="0029007B">
            <w:pPr>
              <w:rPr>
                <w:sz w:val="28"/>
                <w:szCs w:val="28"/>
                <w:lang w:eastAsia="en-US"/>
              </w:rPr>
            </w:pPr>
          </w:p>
        </w:tc>
        <w:tc>
          <w:tcPr>
            <w:tcW w:w="3956" w:type="dxa"/>
            <w:vAlign w:val="center"/>
          </w:tcPr>
          <w:p w:rsidR="0029007B" w:rsidRPr="0029007B" w:rsidRDefault="0029007B" w:rsidP="0029007B">
            <w:pPr>
              <w:rPr>
                <w:sz w:val="28"/>
                <w:szCs w:val="28"/>
                <w:lang w:eastAsia="en-US"/>
              </w:rPr>
            </w:pPr>
            <w:r w:rsidRPr="0029007B">
              <w:rPr>
                <w:sz w:val="28"/>
                <w:szCs w:val="28"/>
                <w:lang w:eastAsia="en-US"/>
              </w:rPr>
              <w:t xml:space="preserve">для химических превращений в процессах, кроме указанных в подсубпозиции 2710 12 110 0 </w:t>
            </w:r>
          </w:p>
        </w:tc>
        <w:tc>
          <w:tcPr>
            <w:tcW w:w="2119" w:type="dxa"/>
            <w:vAlign w:val="center"/>
          </w:tcPr>
          <w:p w:rsidR="0029007B" w:rsidRPr="0029007B" w:rsidRDefault="0029007B" w:rsidP="0029007B">
            <w:pP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специальные: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2710 12 210 0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уайт-спирит</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958"/>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lastRenderedPageBreak/>
              <w:t>2710 12 250 1</w:t>
            </w:r>
          </w:p>
          <w:p w:rsidR="0029007B" w:rsidRPr="0029007B" w:rsidRDefault="0029007B" w:rsidP="0029007B">
            <w:pPr>
              <w:rPr>
                <w:bCs/>
                <w:sz w:val="28"/>
                <w:szCs w:val="28"/>
                <w:lang w:eastAsia="en-US"/>
              </w:rPr>
            </w:pPr>
            <w:r w:rsidRPr="0029007B">
              <w:rPr>
                <w:bCs/>
                <w:sz w:val="28"/>
                <w:szCs w:val="28"/>
                <w:lang w:eastAsia="en-US"/>
              </w:rPr>
              <w:t>2710 12 250 9</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специальные бензины</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Бензины моторные:</w:t>
            </w:r>
          </w:p>
        </w:tc>
      </w:tr>
      <w:tr w:rsidR="0029007B" w:rsidRPr="0029007B" w:rsidTr="005608BA">
        <w:trPr>
          <w:trHeight w:val="316"/>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2710 12 310 0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авиационные</w:t>
            </w:r>
          </w:p>
        </w:tc>
        <w:tc>
          <w:tcPr>
            <w:tcW w:w="2119" w:type="dxa"/>
            <w:noWrap/>
            <w:vAlign w:val="bottom"/>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973"/>
        </w:trPr>
        <w:tc>
          <w:tcPr>
            <w:tcW w:w="2228" w:type="dxa"/>
            <w:vAlign w:val="center"/>
          </w:tcPr>
          <w:p w:rsidR="0029007B" w:rsidRPr="0029007B" w:rsidRDefault="0029007B" w:rsidP="0029007B">
            <w:pPr>
              <w:rPr>
                <w:bCs/>
                <w:sz w:val="28"/>
                <w:szCs w:val="28"/>
                <w:lang w:eastAsia="en-US"/>
              </w:rPr>
            </w:pPr>
            <w:r w:rsidRPr="0029007B">
              <w:rPr>
                <w:bCs/>
                <w:sz w:val="28"/>
                <w:szCs w:val="28"/>
                <w:lang w:eastAsia="en-US"/>
              </w:rPr>
              <w:t>2710 12 411 0</w:t>
            </w:r>
          </w:p>
          <w:p w:rsidR="0029007B" w:rsidRPr="0029007B" w:rsidRDefault="0029007B" w:rsidP="0029007B">
            <w:pPr>
              <w:rPr>
                <w:bCs/>
                <w:sz w:val="28"/>
                <w:szCs w:val="28"/>
                <w:lang w:eastAsia="en-US"/>
              </w:rPr>
            </w:pPr>
            <w:r w:rsidRPr="0029007B">
              <w:rPr>
                <w:bCs/>
                <w:sz w:val="28"/>
                <w:szCs w:val="28"/>
                <w:lang w:eastAsia="en-US"/>
              </w:rPr>
              <w:t>2710 12 412 0</w:t>
            </w:r>
          </w:p>
          <w:p w:rsidR="0029007B" w:rsidRPr="0029007B" w:rsidRDefault="0029007B" w:rsidP="0029007B">
            <w:pPr>
              <w:rPr>
                <w:bCs/>
                <w:sz w:val="28"/>
                <w:szCs w:val="28"/>
                <w:lang w:eastAsia="en-US"/>
              </w:rPr>
            </w:pPr>
            <w:r w:rsidRPr="0029007B">
              <w:rPr>
                <w:bCs/>
                <w:sz w:val="28"/>
                <w:szCs w:val="28"/>
                <w:lang w:eastAsia="en-US"/>
              </w:rPr>
              <w:t>2710 12 413 0</w:t>
            </w:r>
          </w:p>
          <w:p w:rsidR="0029007B" w:rsidRPr="0029007B" w:rsidRDefault="0029007B" w:rsidP="0029007B">
            <w:pPr>
              <w:rPr>
                <w:bCs/>
                <w:sz w:val="28"/>
                <w:szCs w:val="28"/>
                <w:lang w:eastAsia="en-US"/>
              </w:rPr>
            </w:pPr>
            <w:r w:rsidRPr="0029007B">
              <w:rPr>
                <w:bCs/>
                <w:sz w:val="28"/>
                <w:szCs w:val="28"/>
                <w:lang w:eastAsia="en-US"/>
              </w:rPr>
              <w:t>2710 12 419 0</w:t>
            </w:r>
          </w:p>
          <w:p w:rsidR="0029007B" w:rsidRPr="0029007B" w:rsidRDefault="0029007B" w:rsidP="0029007B">
            <w:pPr>
              <w:rPr>
                <w:bCs/>
                <w:sz w:val="28"/>
                <w:szCs w:val="28"/>
                <w:lang w:eastAsia="en-US"/>
              </w:rPr>
            </w:pPr>
            <w:r w:rsidRPr="0029007B">
              <w:rPr>
                <w:bCs/>
                <w:sz w:val="28"/>
                <w:szCs w:val="28"/>
                <w:lang w:eastAsia="en-US"/>
              </w:rPr>
              <w:t>2710 12 450 0</w:t>
            </w:r>
          </w:p>
          <w:p w:rsidR="0029007B" w:rsidRPr="0029007B" w:rsidRDefault="0029007B" w:rsidP="0029007B">
            <w:pPr>
              <w:rPr>
                <w:sz w:val="28"/>
                <w:szCs w:val="28"/>
                <w:lang w:eastAsia="en-US"/>
              </w:rPr>
            </w:pPr>
            <w:r w:rsidRPr="0029007B">
              <w:rPr>
                <w:bCs/>
                <w:sz w:val="28"/>
                <w:szCs w:val="28"/>
                <w:lang w:eastAsia="en-US"/>
              </w:rPr>
              <w:t>2710 12 490 0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не более 0,013 г/л</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vAlign w:val="center"/>
          </w:tcPr>
          <w:p w:rsidR="0029007B" w:rsidRPr="0029007B" w:rsidRDefault="0029007B" w:rsidP="0029007B">
            <w:pPr>
              <w:rPr>
                <w:sz w:val="28"/>
                <w:szCs w:val="28"/>
                <w:lang w:eastAsia="en-US"/>
              </w:rPr>
            </w:pPr>
            <w:r w:rsidRPr="0029007B">
              <w:rPr>
                <w:bCs/>
                <w:sz w:val="28"/>
                <w:szCs w:val="28"/>
                <w:lang w:eastAsia="en-US"/>
              </w:rPr>
              <w:t>2710 20 900 0</w:t>
            </w:r>
          </w:p>
        </w:tc>
        <w:tc>
          <w:tcPr>
            <w:tcW w:w="3956" w:type="dxa"/>
            <w:vAlign w:val="center"/>
          </w:tcPr>
          <w:p w:rsidR="0029007B" w:rsidRPr="0029007B" w:rsidRDefault="0029007B" w:rsidP="0029007B">
            <w:pPr>
              <w:rPr>
                <w:sz w:val="28"/>
                <w:szCs w:val="28"/>
                <w:lang w:eastAsia="en-US"/>
              </w:rPr>
            </w:pPr>
            <w:r w:rsidRPr="0029007B">
              <w:rPr>
                <w:sz w:val="28"/>
                <w:szCs w:val="28"/>
                <w:lang w:eastAsia="en-US"/>
              </w:rPr>
              <w:t>прочие нефтепродукты</w:t>
            </w:r>
          </w:p>
        </w:tc>
        <w:tc>
          <w:tcPr>
            <w:tcW w:w="2119" w:type="dxa"/>
            <w:vAlign w:val="center"/>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vAlign w:val="center"/>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070"/>
        </w:trPr>
        <w:tc>
          <w:tcPr>
            <w:tcW w:w="2228" w:type="dxa"/>
          </w:tcPr>
          <w:p w:rsidR="0029007B" w:rsidRPr="0029007B" w:rsidRDefault="0029007B" w:rsidP="0029007B">
            <w:pPr>
              <w:rPr>
                <w:bCs/>
                <w:sz w:val="28"/>
                <w:szCs w:val="28"/>
                <w:lang w:eastAsia="en-US"/>
              </w:rPr>
            </w:pPr>
            <w:r w:rsidRPr="0029007B">
              <w:rPr>
                <w:bCs/>
                <w:sz w:val="28"/>
                <w:szCs w:val="28"/>
                <w:lang w:eastAsia="en-US"/>
              </w:rPr>
              <w:t>2710 12 510 0</w:t>
            </w:r>
          </w:p>
          <w:p w:rsidR="0029007B" w:rsidRPr="0029007B" w:rsidRDefault="0029007B" w:rsidP="0029007B">
            <w:pPr>
              <w:rPr>
                <w:bCs/>
                <w:sz w:val="28"/>
                <w:szCs w:val="28"/>
                <w:lang w:eastAsia="en-US"/>
              </w:rPr>
            </w:pPr>
            <w:r w:rsidRPr="0029007B">
              <w:rPr>
                <w:bCs/>
                <w:sz w:val="28"/>
                <w:szCs w:val="28"/>
                <w:lang w:eastAsia="en-US"/>
              </w:rPr>
              <w:t>2710 12 590 0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бензины моторные с содержанием свинца более чем 0,013 г/л</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46"/>
        </w:trPr>
        <w:tc>
          <w:tcPr>
            <w:tcW w:w="2228" w:type="dxa"/>
          </w:tcPr>
          <w:p w:rsidR="0029007B" w:rsidRPr="0029007B" w:rsidRDefault="0029007B" w:rsidP="0029007B">
            <w:pPr>
              <w:rPr>
                <w:sz w:val="28"/>
                <w:szCs w:val="28"/>
                <w:lang w:eastAsia="en-US"/>
              </w:rPr>
            </w:pPr>
            <w:r w:rsidRPr="0029007B">
              <w:rPr>
                <w:bCs/>
                <w:sz w:val="28"/>
                <w:szCs w:val="28"/>
                <w:lang w:eastAsia="en-US"/>
              </w:rPr>
              <w:t>2710 12 700 0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бензиновое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 xml:space="preserve">2710 12 900 </w:t>
            </w:r>
            <w:r w:rsidRPr="0029007B">
              <w:rPr>
                <w:sz w:val="28"/>
                <w:szCs w:val="28"/>
                <w:lang w:eastAsia="en-US"/>
              </w:rPr>
              <w:t>1</w:t>
            </w:r>
          </w:p>
          <w:p w:rsidR="0029007B" w:rsidRPr="0029007B" w:rsidRDefault="0029007B" w:rsidP="0029007B">
            <w:pPr>
              <w:rPr>
                <w:sz w:val="28"/>
                <w:szCs w:val="28"/>
                <w:lang w:eastAsia="en-US"/>
              </w:rPr>
            </w:pPr>
            <w:r w:rsidRPr="0029007B">
              <w:rPr>
                <w:bCs/>
                <w:sz w:val="28"/>
                <w:szCs w:val="28"/>
                <w:lang w:eastAsia="en-US"/>
              </w:rPr>
              <w:t>2710 12 900 9</w:t>
            </w:r>
          </w:p>
        </w:tc>
        <w:tc>
          <w:tcPr>
            <w:tcW w:w="3956" w:type="dxa"/>
          </w:tcPr>
          <w:p w:rsidR="0029007B" w:rsidRPr="0029007B" w:rsidRDefault="0029007B" w:rsidP="0029007B">
            <w:pPr>
              <w:rPr>
                <w:sz w:val="28"/>
                <w:szCs w:val="28"/>
                <w:lang w:eastAsia="en-US"/>
              </w:rPr>
            </w:pPr>
            <w:r w:rsidRPr="0029007B">
              <w:rPr>
                <w:sz w:val="28"/>
                <w:szCs w:val="28"/>
                <w:lang w:eastAsia="en-US"/>
              </w:rPr>
              <w:t>легкие дистилляты прочие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Средние дистилляты:</w:t>
            </w:r>
          </w:p>
        </w:tc>
      </w:tr>
      <w:tr w:rsidR="0029007B" w:rsidRPr="0029007B" w:rsidTr="005608BA">
        <w:trPr>
          <w:trHeight w:val="755"/>
        </w:trPr>
        <w:tc>
          <w:tcPr>
            <w:tcW w:w="2228" w:type="dxa"/>
          </w:tcPr>
          <w:p w:rsidR="0029007B" w:rsidRPr="0029007B" w:rsidRDefault="0029007B" w:rsidP="0029007B">
            <w:pPr>
              <w:rPr>
                <w:bCs/>
                <w:sz w:val="28"/>
                <w:szCs w:val="28"/>
                <w:lang w:eastAsia="en-US"/>
              </w:rPr>
            </w:pPr>
            <w:r w:rsidRPr="0029007B">
              <w:rPr>
                <w:bCs/>
                <w:sz w:val="28"/>
                <w:szCs w:val="28"/>
                <w:lang w:eastAsia="en-US"/>
              </w:rPr>
              <w:t>2710 19 110 0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782"/>
        </w:trPr>
        <w:tc>
          <w:tcPr>
            <w:tcW w:w="2228" w:type="dxa"/>
          </w:tcPr>
          <w:p w:rsidR="0029007B" w:rsidRPr="0029007B" w:rsidRDefault="0029007B" w:rsidP="0029007B">
            <w:pPr>
              <w:rPr>
                <w:bCs/>
                <w:sz w:val="28"/>
                <w:szCs w:val="28"/>
                <w:lang w:eastAsia="en-US"/>
              </w:rPr>
            </w:pPr>
            <w:r w:rsidRPr="0029007B">
              <w:rPr>
                <w:bCs/>
                <w:sz w:val="28"/>
                <w:szCs w:val="28"/>
                <w:lang w:eastAsia="en-US"/>
              </w:rPr>
              <w:t>2710 19 150 0</w:t>
            </w:r>
          </w:p>
          <w:p w:rsidR="0029007B" w:rsidRPr="0029007B" w:rsidRDefault="0029007B" w:rsidP="0029007B">
            <w:pPr>
              <w:rPr>
                <w:sz w:val="28"/>
                <w:szCs w:val="28"/>
                <w:lang w:eastAsia="en-US"/>
              </w:rPr>
            </w:pP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преобразований в процессах, не указанных в подсубпозиции 2710 19 110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Керосин:</w:t>
            </w:r>
          </w:p>
        </w:tc>
      </w:tr>
      <w:tr w:rsidR="0029007B" w:rsidRPr="0029007B" w:rsidTr="005608BA">
        <w:trPr>
          <w:trHeight w:val="292"/>
        </w:trPr>
        <w:tc>
          <w:tcPr>
            <w:tcW w:w="2228" w:type="dxa"/>
          </w:tcPr>
          <w:p w:rsidR="0029007B" w:rsidRPr="0029007B" w:rsidRDefault="0029007B" w:rsidP="0029007B">
            <w:pPr>
              <w:rPr>
                <w:bCs/>
                <w:sz w:val="28"/>
                <w:szCs w:val="28"/>
                <w:lang w:eastAsia="en-US"/>
              </w:rPr>
            </w:pPr>
            <w:r w:rsidRPr="0029007B">
              <w:rPr>
                <w:bCs/>
                <w:sz w:val="28"/>
                <w:szCs w:val="28"/>
                <w:lang w:eastAsia="en-US"/>
              </w:rPr>
              <w:t>2710 19 210 0</w:t>
            </w:r>
          </w:p>
        </w:tc>
        <w:tc>
          <w:tcPr>
            <w:tcW w:w="3956" w:type="dxa"/>
          </w:tcPr>
          <w:p w:rsidR="0029007B" w:rsidRPr="0029007B" w:rsidRDefault="0029007B" w:rsidP="0029007B">
            <w:pPr>
              <w:rPr>
                <w:sz w:val="28"/>
                <w:szCs w:val="28"/>
                <w:lang w:eastAsia="en-US"/>
              </w:rPr>
            </w:pPr>
            <w:r w:rsidRPr="0029007B">
              <w:rPr>
                <w:sz w:val="28"/>
                <w:szCs w:val="28"/>
                <w:lang w:eastAsia="en-US"/>
              </w:rPr>
              <w:t>топливо для реактивных двигателей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2710 19 250 0</w:t>
            </w:r>
          </w:p>
        </w:tc>
        <w:tc>
          <w:tcPr>
            <w:tcW w:w="3956" w:type="dxa"/>
          </w:tcPr>
          <w:p w:rsidR="0029007B" w:rsidRPr="0029007B" w:rsidRDefault="0029007B" w:rsidP="0029007B">
            <w:pPr>
              <w:rPr>
                <w:sz w:val="28"/>
                <w:szCs w:val="28"/>
                <w:lang w:eastAsia="en-US"/>
              </w:rPr>
            </w:pPr>
            <w:r w:rsidRPr="0029007B">
              <w:rPr>
                <w:sz w:val="28"/>
                <w:szCs w:val="28"/>
                <w:lang w:eastAsia="en-US"/>
              </w:rPr>
              <w:t>керосин прочий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2710 19 290 0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средние дистилляты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402"/>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Тяжелые дистилляты:</w:t>
            </w:r>
          </w:p>
        </w:tc>
      </w:tr>
      <w:tr w:rsidR="0029007B" w:rsidRPr="0029007B" w:rsidTr="005608BA">
        <w:trPr>
          <w:trHeight w:val="424"/>
        </w:trPr>
        <w:tc>
          <w:tcPr>
            <w:tcW w:w="2228" w:type="dxa"/>
          </w:tcPr>
          <w:p w:rsidR="0029007B" w:rsidRPr="0029007B" w:rsidRDefault="0029007B" w:rsidP="0029007B">
            <w:pPr>
              <w:rPr>
                <w:sz w:val="28"/>
                <w:szCs w:val="28"/>
                <w:lang w:eastAsia="en-US"/>
              </w:rPr>
            </w:pPr>
            <w:r w:rsidRPr="0029007B">
              <w:rPr>
                <w:sz w:val="28"/>
                <w:szCs w:val="28"/>
                <w:lang w:eastAsia="en-US"/>
              </w:rPr>
              <w:t>2710 19 310 0</w:t>
            </w:r>
          </w:p>
          <w:p w:rsidR="0029007B" w:rsidRPr="0029007B" w:rsidRDefault="0029007B" w:rsidP="0029007B">
            <w:pPr>
              <w:rPr>
                <w:sz w:val="28"/>
                <w:szCs w:val="28"/>
                <w:lang w:eastAsia="en-US"/>
              </w:rPr>
            </w:pPr>
            <w:r w:rsidRPr="0029007B">
              <w:rPr>
                <w:sz w:val="28"/>
                <w:szCs w:val="28"/>
                <w:lang w:eastAsia="en-US"/>
              </w:rPr>
              <w:t>2710 19 350 0</w:t>
            </w:r>
          </w:p>
          <w:p w:rsidR="0029007B" w:rsidRPr="0029007B" w:rsidRDefault="0029007B" w:rsidP="0029007B">
            <w:pPr>
              <w:rPr>
                <w:sz w:val="28"/>
                <w:szCs w:val="28"/>
                <w:lang w:eastAsia="en-US"/>
              </w:rPr>
            </w:pPr>
            <w:r w:rsidRPr="0029007B">
              <w:rPr>
                <w:sz w:val="28"/>
                <w:szCs w:val="28"/>
                <w:lang w:eastAsia="en-US"/>
              </w:rPr>
              <w:t>2710 19 421 0</w:t>
            </w:r>
          </w:p>
          <w:p w:rsidR="0029007B" w:rsidRPr="0029007B" w:rsidRDefault="0029007B" w:rsidP="0029007B">
            <w:pPr>
              <w:rPr>
                <w:sz w:val="28"/>
                <w:szCs w:val="28"/>
                <w:lang w:eastAsia="en-US"/>
              </w:rPr>
            </w:pPr>
            <w:r w:rsidRPr="0029007B">
              <w:rPr>
                <w:sz w:val="28"/>
                <w:szCs w:val="28"/>
                <w:lang w:eastAsia="en-US"/>
              </w:rPr>
              <w:t>2710 19 422 0</w:t>
            </w:r>
          </w:p>
          <w:p w:rsidR="0029007B" w:rsidRPr="0029007B" w:rsidRDefault="0029007B" w:rsidP="0029007B">
            <w:pPr>
              <w:rPr>
                <w:sz w:val="28"/>
                <w:szCs w:val="28"/>
                <w:lang w:eastAsia="en-US"/>
              </w:rPr>
            </w:pPr>
            <w:r w:rsidRPr="0029007B">
              <w:rPr>
                <w:sz w:val="28"/>
                <w:szCs w:val="28"/>
                <w:lang w:eastAsia="en-US"/>
              </w:rPr>
              <w:t>2710 19 423 0</w:t>
            </w:r>
          </w:p>
          <w:p w:rsidR="0029007B" w:rsidRPr="0029007B" w:rsidRDefault="0029007B" w:rsidP="0029007B">
            <w:pPr>
              <w:rPr>
                <w:sz w:val="28"/>
                <w:szCs w:val="28"/>
                <w:lang w:eastAsia="en-US"/>
              </w:rPr>
            </w:pPr>
            <w:r w:rsidRPr="0029007B">
              <w:rPr>
                <w:sz w:val="28"/>
                <w:szCs w:val="28"/>
                <w:lang w:eastAsia="en-US"/>
              </w:rPr>
              <w:t>2710 19 424 0</w:t>
            </w:r>
          </w:p>
          <w:p w:rsidR="0029007B" w:rsidRPr="0029007B" w:rsidRDefault="0029007B" w:rsidP="0029007B">
            <w:pPr>
              <w:rPr>
                <w:sz w:val="28"/>
                <w:szCs w:val="28"/>
                <w:lang w:eastAsia="en-US"/>
              </w:rPr>
            </w:pPr>
            <w:r w:rsidRPr="0029007B">
              <w:rPr>
                <w:sz w:val="28"/>
                <w:szCs w:val="28"/>
                <w:lang w:eastAsia="en-US"/>
              </w:rPr>
              <w:t>2710 19 425 0</w:t>
            </w:r>
          </w:p>
          <w:p w:rsidR="0029007B" w:rsidRPr="0029007B" w:rsidRDefault="0029007B" w:rsidP="0029007B">
            <w:pPr>
              <w:rPr>
                <w:sz w:val="28"/>
                <w:szCs w:val="28"/>
                <w:lang w:eastAsia="en-US"/>
              </w:rPr>
            </w:pPr>
            <w:r w:rsidRPr="0029007B">
              <w:rPr>
                <w:sz w:val="28"/>
                <w:szCs w:val="28"/>
                <w:lang w:eastAsia="en-US"/>
              </w:rPr>
              <w:t>2710 19 429 0</w:t>
            </w:r>
          </w:p>
          <w:p w:rsidR="0029007B" w:rsidRPr="0029007B" w:rsidRDefault="0029007B" w:rsidP="0029007B">
            <w:pPr>
              <w:rPr>
                <w:sz w:val="28"/>
                <w:szCs w:val="28"/>
                <w:lang w:eastAsia="en-US"/>
              </w:rPr>
            </w:pPr>
            <w:r w:rsidRPr="0029007B">
              <w:rPr>
                <w:sz w:val="28"/>
                <w:szCs w:val="28"/>
                <w:lang w:eastAsia="en-US"/>
              </w:rPr>
              <w:t>2710 19 460 0</w:t>
            </w:r>
          </w:p>
          <w:p w:rsidR="0029007B" w:rsidRPr="0029007B" w:rsidRDefault="0029007B" w:rsidP="0029007B">
            <w:pPr>
              <w:rPr>
                <w:sz w:val="28"/>
                <w:szCs w:val="28"/>
                <w:lang w:eastAsia="en-US"/>
              </w:rPr>
            </w:pPr>
            <w:r w:rsidRPr="0029007B">
              <w:rPr>
                <w:sz w:val="28"/>
                <w:szCs w:val="28"/>
                <w:lang w:eastAsia="en-US"/>
              </w:rPr>
              <w:lastRenderedPageBreak/>
              <w:t>2710 19 480 0</w:t>
            </w:r>
          </w:p>
          <w:p w:rsidR="0029007B" w:rsidRPr="0029007B" w:rsidRDefault="0029007B" w:rsidP="0029007B">
            <w:pPr>
              <w:rPr>
                <w:sz w:val="28"/>
                <w:szCs w:val="28"/>
                <w:lang w:eastAsia="en-US"/>
              </w:rPr>
            </w:pPr>
            <w:r w:rsidRPr="0029007B">
              <w:rPr>
                <w:sz w:val="28"/>
                <w:szCs w:val="28"/>
                <w:lang w:eastAsia="en-US"/>
              </w:rPr>
              <w:t>2710 20 110 0</w:t>
            </w:r>
          </w:p>
          <w:p w:rsidR="0029007B" w:rsidRPr="0029007B" w:rsidRDefault="0029007B" w:rsidP="0029007B">
            <w:pPr>
              <w:rPr>
                <w:sz w:val="28"/>
                <w:szCs w:val="28"/>
                <w:lang w:eastAsia="en-US"/>
              </w:rPr>
            </w:pPr>
            <w:r w:rsidRPr="0029007B">
              <w:rPr>
                <w:sz w:val="28"/>
                <w:szCs w:val="28"/>
                <w:lang w:eastAsia="en-US"/>
              </w:rPr>
              <w:t>2710 20 150 0</w:t>
            </w:r>
          </w:p>
          <w:p w:rsidR="0029007B" w:rsidRPr="0029007B" w:rsidRDefault="0029007B" w:rsidP="0029007B">
            <w:pPr>
              <w:rPr>
                <w:sz w:val="28"/>
                <w:szCs w:val="28"/>
                <w:lang w:eastAsia="en-US"/>
              </w:rPr>
            </w:pPr>
            <w:r w:rsidRPr="0029007B">
              <w:rPr>
                <w:sz w:val="28"/>
                <w:szCs w:val="28"/>
                <w:lang w:eastAsia="en-US"/>
              </w:rPr>
              <w:t>2710 20 190 0</w:t>
            </w:r>
          </w:p>
        </w:tc>
        <w:tc>
          <w:tcPr>
            <w:tcW w:w="3956" w:type="dxa"/>
          </w:tcPr>
          <w:p w:rsidR="0029007B" w:rsidRPr="0029007B" w:rsidRDefault="0029007B" w:rsidP="0029007B">
            <w:pPr>
              <w:rPr>
                <w:sz w:val="28"/>
                <w:szCs w:val="28"/>
                <w:lang w:eastAsia="en-US"/>
              </w:rPr>
            </w:pPr>
            <w:r w:rsidRPr="0029007B">
              <w:rPr>
                <w:sz w:val="28"/>
                <w:szCs w:val="28"/>
                <w:lang w:eastAsia="en-US"/>
              </w:rPr>
              <w:lastRenderedPageBreak/>
              <w:t>тяжелые дистилляты (газойли)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735"/>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2710 19 620 9</w:t>
            </w:r>
          </w:p>
          <w:p w:rsidR="0029007B" w:rsidRPr="0029007B" w:rsidRDefault="0029007B" w:rsidP="0029007B">
            <w:pPr>
              <w:rPr>
                <w:bCs/>
                <w:sz w:val="28"/>
                <w:szCs w:val="28"/>
                <w:lang w:eastAsia="en-US"/>
              </w:rPr>
            </w:pPr>
            <w:r w:rsidRPr="0029007B">
              <w:rPr>
                <w:bCs/>
                <w:sz w:val="28"/>
                <w:szCs w:val="28"/>
                <w:lang w:eastAsia="en-US"/>
              </w:rPr>
              <w:t>2710 19 640 9</w:t>
            </w:r>
          </w:p>
          <w:p w:rsidR="0029007B" w:rsidRPr="0029007B" w:rsidRDefault="0029007B" w:rsidP="0029007B">
            <w:pPr>
              <w:rPr>
                <w:bCs/>
                <w:sz w:val="28"/>
                <w:szCs w:val="28"/>
                <w:lang w:eastAsia="en-US"/>
              </w:rPr>
            </w:pPr>
            <w:r w:rsidRPr="0029007B">
              <w:rPr>
                <w:bCs/>
                <w:sz w:val="28"/>
                <w:szCs w:val="28"/>
                <w:lang w:eastAsia="en-US"/>
              </w:rPr>
              <w:t>2710 19 660 9</w:t>
            </w:r>
          </w:p>
          <w:p w:rsidR="0029007B" w:rsidRPr="0029007B" w:rsidRDefault="0029007B" w:rsidP="0029007B">
            <w:pPr>
              <w:rPr>
                <w:sz w:val="28"/>
                <w:szCs w:val="28"/>
                <w:lang w:eastAsia="en-US"/>
              </w:rPr>
            </w:pPr>
            <w:r w:rsidRPr="0029007B">
              <w:rPr>
                <w:bCs/>
                <w:sz w:val="28"/>
                <w:szCs w:val="28"/>
                <w:lang w:eastAsia="en-US"/>
              </w:rPr>
              <w:t>2710 19 680 9</w:t>
            </w:r>
          </w:p>
          <w:p w:rsidR="0029007B" w:rsidRPr="0029007B" w:rsidRDefault="0029007B" w:rsidP="0029007B">
            <w:pPr>
              <w:rPr>
                <w:bCs/>
                <w:sz w:val="28"/>
                <w:szCs w:val="28"/>
                <w:lang w:eastAsia="en-US"/>
              </w:rPr>
            </w:pPr>
            <w:r w:rsidRPr="0029007B">
              <w:rPr>
                <w:bCs/>
                <w:sz w:val="28"/>
                <w:szCs w:val="28"/>
                <w:lang w:eastAsia="en-US"/>
              </w:rPr>
              <w:t>2710 20 310 9</w:t>
            </w:r>
          </w:p>
          <w:p w:rsidR="0029007B" w:rsidRPr="0029007B" w:rsidRDefault="0029007B" w:rsidP="0029007B">
            <w:pPr>
              <w:rPr>
                <w:bCs/>
                <w:sz w:val="28"/>
                <w:szCs w:val="28"/>
                <w:lang w:eastAsia="en-US"/>
              </w:rPr>
            </w:pPr>
            <w:r w:rsidRPr="0029007B">
              <w:rPr>
                <w:bCs/>
                <w:sz w:val="28"/>
                <w:szCs w:val="28"/>
                <w:lang w:eastAsia="en-US"/>
              </w:rPr>
              <w:t>2710 20 350 9</w:t>
            </w:r>
          </w:p>
          <w:p w:rsidR="0029007B" w:rsidRPr="0029007B" w:rsidRDefault="0029007B" w:rsidP="0029007B">
            <w:pPr>
              <w:rPr>
                <w:bCs/>
                <w:sz w:val="28"/>
                <w:szCs w:val="28"/>
                <w:lang w:eastAsia="en-US"/>
              </w:rPr>
            </w:pPr>
            <w:r w:rsidRPr="0029007B">
              <w:rPr>
                <w:bCs/>
                <w:sz w:val="28"/>
                <w:szCs w:val="28"/>
                <w:lang w:eastAsia="en-US"/>
              </w:rPr>
              <w:t>2710 20 370 9</w:t>
            </w:r>
          </w:p>
          <w:p w:rsidR="0029007B" w:rsidRPr="0029007B" w:rsidRDefault="0029007B" w:rsidP="0029007B">
            <w:pPr>
              <w:rPr>
                <w:sz w:val="28"/>
                <w:szCs w:val="28"/>
                <w:lang w:eastAsia="en-US"/>
              </w:rPr>
            </w:pPr>
            <w:r w:rsidRPr="0029007B">
              <w:rPr>
                <w:bCs/>
                <w:sz w:val="28"/>
                <w:szCs w:val="28"/>
                <w:lang w:eastAsia="en-US"/>
              </w:rPr>
              <w:t>2710 20 390 9</w:t>
            </w:r>
          </w:p>
        </w:tc>
        <w:tc>
          <w:tcPr>
            <w:tcW w:w="3956" w:type="dxa"/>
          </w:tcPr>
          <w:p w:rsidR="0029007B" w:rsidRPr="0029007B" w:rsidRDefault="0029007B" w:rsidP="0029007B">
            <w:pPr>
              <w:rPr>
                <w:sz w:val="28"/>
                <w:szCs w:val="28"/>
                <w:lang w:eastAsia="en-US"/>
              </w:rPr>
            </w:pPr>
            <w:r w:rsidRPr="0029007B">
              <w:rPr>
                <w:sz w:val="28"/>
                <w:szCs w:val="28"/>
                <w:lang w:eastAsia="en-US"/>
              </w:rPr>
              <w:t>только топливо печное бытовое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16"/>
        </w:trPr>
        <w:tc>
          <w:tcPr>
            <w:tcW w:w="2228" w:type="dxa"/>
          </w:tcPr>
          <w:p w:rsidR="0029007B" w:rsidRPr="0029007B" w:rsidRDefault="0029007B" w:rsidP="0029007B">
            <w:pPr>
              <w:rPr>
                <w:sz w:val="28"/>
                <w:szCs w:val="28"/>
                <w:lang w:eastAsia="en-US"/>
              </w:rPr>
            </w:pPr>
            <w:r w:rsidRPr="0029007B">
              <w:rPr>
                <w:bCs/>
                <w:sz w:val="28"/>
                <w:szCs w:val="28"/>
                <w:lang w:eastAsia="en-US"/>
              </w:rPr>
              <w:t>2710 19 510 1</w:t>
            </w:r>
          </w:p>
          <w:p w:rsidR="0029007B" w:rsidRPr="0029007B" w:rsidRDefault="0029007B" w:rsidP="0029007B">
            <w:pPr>
              <w:rPr>
                <w:sz w:val="28"/>
                <w:szCs w:val="28"/>
                <w:lang w:eastAsia="en-US"/>
              </w:rPr>
            </w:pPr>
            <w:r w:rsidRPr="0029007B">
              <w:rPr>
                <w:bCs/>
                <w:sz w:val="28"/>
                <w:szCs w:val="28"/>
                <w:lang w:eastAsia="en-US"/>
              </w:rPr>
              <w:t>2710 19 510 9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2710 19 550 1</w:t>
            </w:r>
          </w:p>
          <w:p w:rsidR="0029007B" w:rsidRPr="0029007B" w:rsidRDefault="0029007B" w:rsidP="0029007B">
            <w:pPr>
              <w:rPr>
                <w:sz w:val="28"/>
                <w:szCs w:val="28"/>
                <w:lang w:eastAsia="en-US"/>
              </w:rPr>
            </w:pPr>
            <w:r w:rsidRPr="0029007B">
              <w:rPr>
                <w:bCs/>
                <w:sz w:val="28"/>
                <w:szCs w:val="28"/>
                <w:lang w:eastAsia="en-US"/>
              </w:rPr>
              <w:t>2710 19 550 9</w:t>
            </w:r>
          </w:p>
        </w:tc>
        <w:tc>
          <w:tcPr>
            <w:tcW w:w="3956" w:type="dxa"/>
          </w:tcPr>
          <w:p w:rsidR="0029007B" w:rsidRPr="0029007B" w:rsidRDefault="0029007B" w:rsidP="0029007B">
            <w:pPr>
              <w:rPr>
                <w:sz w:val="28"/>
                <w:szCs w:val="28"/>
                <w:lang w:eastAsia="en-US"/>
              </w:rPr>
            </w:pPr>
            <w:r w:rsidRPr="0029007B">
              <w:rPr>
                <w:sz w:val="28"/>
                <w:szCs w:val="28"/>
                <w:lang w:eastAsia="en-US"/>
              </w:rPr>
              <w:t>топливо жидкое (в том числе мазут) для химических превращений в процессах, кроме указанных в товарной подсубпозиции 2710 19 510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val="en-US" w:eastAsia="en-US"/>
              </w:rPr>
              <w:t>65</w:t>
            </w:r>
            <w:r w:rsidRPr="0029007B">
              <w:rPr>
                <w:sz w:val="28"/>
                <w:szCs w:val="28"/>
                <w:lang w:eastAsia="en-US"/>
              </w:rPr>
              <w:t>,00</w:t>
            </w:r>
          </w:p>
        </w:tc>
      </w:tr>
      <w:tr w:rsidR="0029007B" w:rsidRPr="0029007B" w:rsidTr="005608BA">
        <w:trPr>
          <w:trHeight w:val="1264"/>
        </w:trPr>
        <w:tc>
          <w:tcPr>
            <w:tcW w:w="2228" w:type="dxa"/>
          </w:tcPr>
          <w:p w:rsidR="0029007B" w:rsidRPr="0029007B" w:rsidRDefault="0029007B" w:rsidP="0029007B">
            <w:pPr>
              <w:rPr>
                <w:sz w:val="28"/>
                <w:szCs w:val="28"/>
                <w:lang w:eastAsia="en-US"/>
              </w:rPr>
            </w:pPr>
            <w:r w:rsidRPr="0029007B">
              <w:rPr>
                <w:bCs/>
                <w:sz w:val="28"/>
                <w:szCs w:val="28"/>
                <w:lang w:eastAsia="en-US"/>
              </w:rPr>
              <w:t>2710 91 000 0</w:t>
            </w:r>
          </w:p>
          <w:p w:rsidR="0029007B" w:rsidRPr="0029007B" w:rsidRDefault="0029007B" w:rsidP="0029007B">
            <w:pPr>
              <w:rPr>
                <w:sz w:val="28"/>
                <w:szCs w:val="28"/>
                <w:lang w:eastAsia="en-US"/>
              </w:rPr>
            </w:pPr>
            <w:r w:rsidRPr="0029007B">
              <w:rPr>
                <w:bCs/>
                <w:sz w:val="28"/>
                <w:szCs w:val="28"/>
                <w:lang w:eastAsia="en-US"/>
              </w:rPr>
              <w:t>2710 99 000 0</w:t>
            </w:r>
          </w:p>
        </w:tc>
        <w:tc>
          <w:tcPr>
            <w:tcW w:w="3956" w:type="dxa"/>
          </w:tcPr>
          <w:p w:rsidR="0029007B" w:rsidRPr="0029007B" w:rsidRDefault="0029007B" w:rsidP="0029007B">
            <w:pPr>
              <w:rPr>
                <w:sz w:val="28"/>
                <w:szCs w:val="28"/>
                <w:lang w:eastAsia="en-US"/>
              </w:rPr>
            </w:pPr>
            <w:r w:rsidRPr="0029007B">
              <w:rPr>
                <w:sz w:val="28"/>
                <w:szCs w:val="28"/>
                <w:lang w:eastAsia="en-US"/>
              </w:rPr>
              <w:t>отработанные нефтепродукты,</w:t>
            </w:r>
          </w:p>
          <w:p w:rsidR="0029007B" w:rsidRPr="0029007B" w:rsidRDefault="0029007B" w:rsidP="0029007B">
            <w:pPr>
              <w:rPr>
                <w:sz w:val="28"/>
                <w:szCs w:val="28"/>
                <w:lang w:eastAsia="en-US"/>
              </w:rPr>
            </w:pPr>
            <w:r w:rsidRPr="0029007B">
              <w:rPr>
                <w:sz w:val="28"/>
                <w:szCs w:val="28"/>
                <w:lang w:eastAsia="en-US"/>
              </w:rPr>
              <w:t>отработанное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997"/>
        </w:trPr>
        <w:tc>
          <w:tcPr>
            <w:tcW w:w="2228" w:type="dxa"/>
          </w:tcPr>
          <w:p w:rsidR="0029007B" w:rsidRPr="0029007B" w:rsidRDefault="0029007B" w:rsidP="0029007B">
            <w:pPr>
              <w:rPr>
                <w:bCs/>
                <w:sz w:val="28"/>
                <w:szCs w:val="28"/>
                <w:lang w:eastAsia="en-US"/>
              </w:rPr>
            </w:pPr>
            <w:r w:rsidRPr="0029007B">
              <w:rPr>
                <w:bCs/>
                <w:sz w:val="28"/>
                <w:szCs w:val="28"/>
                <w:lang w:eastAsia="en-US"/>
              </w:rPr>
              <w:t>2710 19 426 0</w:t>
            </w:r>
          </w:p>
          <w:p w:rsidR="0029007B" w:rsidRPr="0029007B" w:rsidRDefault="0029007B" w:rsidP="0029007B">
            <w:pPr>
              <w:rPr>
                <w:bCs/>
                <w:sz w:val="28"/>
                <w:szCs w:val="28"/>
                <w:lang w:eastAsia="en-US"/>
              </w:rPr>
            </w:pPr>
            <w:r w:rsidRPr="0029007B">
              <w:rPr>
                <w:bCs/>
                <w:sz w:val="28"/>
                <w:szCs w:val="28"/>
                <w:lang w:eastAsia="en-US"/>
              </w:rPr>
              <w:t>2710 19 429 0</w:t>
            </w:r>
          </w:p>
          <w:p w:rsidR="0029007B" w:rsidRPr="0029007B" w:rsidRDefault="0029007B" w:rsidP="0029007B">
            <w:pPr>
              <w:rPr>
                <w:bCs/>
                <w:sz w:val="28"/>
                <w:szCs w:val="28"/>
                <w:lang w:eastAsia="en-US"/>
              </w:rPr>
            </w:pPr>
            <w:r w:rsidRPr="0029007B">
              <w:rPr>
                <w:bCs/>
                <w:sz w:val="28"/>
                <w:szCs w:val="28"/>
                <w:lang w:eastAsia="en-US"/>
              </w:rPr>
              <w:t>2710 19 460 0</w:t>
            </w:r>
          </w:p>
          <w:p w:rsidR="0029007B" w:rsidRPr="0029007B" w:rsidRDefault="0029007B" w:rsidP="0029007B">
            <w:pPr>
              <w:rPr>
                <w:bCs/>
                <w:sz w:val="28"/>
                <w:szCs w:val="28"/>
                <w:lang w:eastAsia="en-US"/>
              </w:rPr>
            </w:pPr>
            <w:r w:rsidRPr="0029007B">
              <w:rPr>
                <w:bCs/>
                <w:sz w:val="28"/>
                <w:szCs w:val="28"/>
                <w:lang w:eastAsia="en-US"/>
              </w:rPr>
              <w:t>2710 19 480 0</w:t>
            </w:r>
          </w:p>
        </w:tc>
        <w:tc>
          <w:tcPr>
            <w:tcW w:w="3956" w:type="dxa"/>
          </w:tcPr>
          <w:p w:rsidR="0029007B" w:rsidRPr="0029007B" w:rsidRDefault="0029007B" w:rsidP="0029007B">
            <w:pPr>
              <w:rPr>
                <w:bCs/>
                <w:sz w:val="28"/>
                <w:szCs w:val="28"/>
                <w:lang w:eastAsia="en-US"/>
              </w:rPr>
            </w:pPr>
            <w:r w:rsidRPr="0029007B">
              <w:rPr>
                <w:bCs/>
                <w:sz w:val="28"/>
                <w:szCs w:val="28"/>
                <w:lang w:eastAsia="en-US"/>
              </w:rPr>
              <w:t>судовое топливо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300,00</w:t>
            </w:r>
          </w:p>
        </w:tc>
      </w:tr>
      <w:tr w:rsidR="0029007B" w:rsidRPr="0029007B" w:rsidTr="005608BA">
        <w:trPr>
          <w:trHeight w:val="316"/>
        </w:trPr>
        <w:tc>
          <w:tcPr>
            <w:tcW w:w="2228" w:type="dxa"/>
          </w:tcPr>
          <w:p w:rsidR="0029007B" w:rsidRPr="0029007B" w:rsidRDefault="0029007B" w:rsidP="0029007B">
            <w:pPr>
              <w:rPr>
                <w:bCs/>
                <w:sz w:val="28"/>
                <w:szCs w:val="28"/>
                <w:lang w:eastAsia="en-US"/>
              </w:rPr>
            </w:pPr>
            <w:r w:rsidRPr="0029007B">
              <w:rPr>
                <w:bCs/>
                <w:sz w:val="28"/>
                <w:szCs w:val="28"/>
                <w:lang w:eastAsia="en-US"/>
              </w:rPr>
              <w:t>2711 11 000 0</w:t>
            </w:r>
          </w:p>
        </w:tc>
        <w:tc>
          <w:tcPr>
            <w:tcW w:w="3956" w:type="dxa"/>
          </w:tcPr>
          <w:p w:rsidR="0029007B" w:rsidRPr="0029007B" w:rsidRDefault="0029007B" w:rsidP="0029007B">
            <w:pPr>
              <w:rPr>
                <w:bCs/>
                <w:sz w:val="28"/>
                <w:szCs w:val="28"/>
                <w:lang w:eastAsia="en-US"/>
              </w:rPr>
            </w:pPr>
            <w:r w:rsidRPr="0029007B">
              <w:rPr>
                <w:bCs/>
                <w:sz w:val="28"/>
                <w:szCs w:val="28"/>
                <w:lang w:eastAsia="en-US"/>
              </w:rPr>
              <w:t>сжиженный газ природный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192"/>
        </w:trPr>
        <w:tc>
          <w:tcPr>
            <w:tcW w:w="2228" w:type="dxa"/>
          </w:tcPr>
          <w:p w:rsidR="0029007B" w:rsidRPr="0029007B" w:rsidRDefault="0029007B" w:rsidP="0029007B">
            <w:pPr>
              <w:rPr>
                <w:bCs/>
                <w:sz w:val="28"/>
                <w:szCs w:val="28"/>
                <w:lang w:eastAsia="en-US"/>
              </w:rPr>
            </w:pPr>
            <w:r w:rsidRPr="0029007B">
              <w:rPr>
                <w:bCs/>
                <w:sz w:val="28"/>
                <w:szCs w:val="28"/>
                <w:lang w:eastAsia="en-US"/>
              </w:rPr>
              <w:t>2711 12 110 0</w:t>
            </w:r>
          </w:p>
          <w:p w:rsidR="0029007B" w:rsidRPr="0029007B" w:rsidRDefault="0029007B" w:rsidP="0029007B">
            <w:pPr>
              <w:rPr>
                <w:bCs/>
                <w:sz w:val="28"/>
                <w:szCs w:val="28"/>
                <w:lang w:eastAsia="en-US"/>
              </w:rPr>
            </w:pPr>
            <w:r w:rsidRPr="0029007B">
              <w:rPr>
                <w:bCs/>
                <w:sz w:val="28"/>
                <w:szCs w:val="28"/>
                <w:lang w:eastAsia="en-US"/>
              </w:rPr>
              <w:t>2711 12 190 0 2711 12 910 0 2711 12 930 0 2711 12 940 0 2711 12 970 0</w:t>
            </w:r>
          </w:p>
          <w:p w:rsidR="0029007B" w:rsidRPr="0029007B" w:rsidRDefault="0029007B" w:rsidP="0029007B">
            <w:pPr>
              <w:rPr>
                <w:bCs/>
                <w:sz w:val="28"/>
                <w:szCs w:val="28"/>
                <w:lang w:eastAsia="en-US"/>
              </w:rPr>
            </w:pPr>
            <w:r w:rsidRPr="0029007B">
              <w:rPr>
                <w:bCs/>
                <w:sz w:val="28"/>
                <w:szCs w:val="28"/>
                <w:lang w:eastAsia="en-US"/>
              </w:rPr>
              <w:t>2711 13 100 0</w:t>
            </w:r>
          </w:p>
          <w:p w:rsidR="0029007B" w:rsidRPr="0029007B" w:rsidRDefault="0029007B" w:rsidP="0029007B">
            <w:pPr>
              <w:rPr>
                <w:bCs/>
                <w:sz w:val="28"/>
                <w:szCs w:val="28"/>
                <w:lang w:eastAsia="en-US"/>
              </w:rPr>
            </w:pPr>
            <w:r w:rsidRPr="0029007B">
              <w:rPr>
                <w:bCs/>
                <w:sz w:val="28"/>
                <w:szCs w:val="28"/>
                <w:lang w:eastAsia="en-US"/>
              </w:rPr>
              <w:t>2711 13 300 0</w:t>
            </w:r>
          </w:p>
          <w:p w:rsidR="0029007B" w:rsidRPr="0029007B" w:rsidRDefault="0029007B" w:rsidP="0029007B">
            <w:pPr>
              <w:rPr>
                <w:bCs/>
                <w:sz w:val="28"/>
                <w:szCs w:val="28"/>
                <w:lang w:eastAsia="en-US"/>
              </w:rPr>
            </w:pPr>
            <w:r w:rsidRPr="0029007B">
              <w:rPr>
                <w:bCs/>
                <w:sz w:val="28"/>
                <w:szCs w:val="28"/>
                <w:lang w:eastAsia="en-US"/>
              </w:rPr>
              <w:t>2711 13 910 0</w:t>
            </w:r>
          </w:p>
          <w:p w:rsidR="0029007B" w:rsidRPr="0029007B" w:rsidRDefault="0029007B" w:rsidP="0029007B">
            <w:pPr>
              <w:rPr>
                <w:bCs/>
                <w:sz w:val="28"/>
                <w:szCs w:val="28"/>
                <w:lang w:eastAsia="en-US"/>
              </w:rPr>
            </w:pPr>
            <w:r w:rsidRPr="0029007B">
              <w:rPr>
                <w:bCs/>
                <w:sz w:val="28"/>
                <w:szCs w:val="28"/>
                <w:lang w:eastAsia="en-US"/>
              </w:rPr>
              <w:t>2711 13 970 0</w:t>
            </w:r>
          </w:p>
          <w:p w:rsidR="0029007B" w:rsidRPr="0029007B" w:rsidRDefault="0029007B" w:rsidP="0029007B">
            <w:pPr>
              <w:rPr>
                <w:bCs/>
                <w:sz w:val="28"/>
                <w:szCs w:val="28"/>
                <w:lang w:eastAsia="en-US"/>
              </w:rPr>
            </w:pPr>
            <w:r w:rsidRPr="0029007B">
              <w:rPr>
                <w:bCs/>
                <w:sz w:val="28"/>
                <w:szCs w:val="28"/>
                <w:lang w:eastAsia="en-US"/>
              </w:rPr>
              <w:t>2711 14 000 1</w:t>
            </w:r>
          </w:p>
          <w:p w:rsidR="0029007B" w:rsidRPr="0029007B" w:rsidRDefault="0029007B" w:rsidP="0029007B">
            <w:pPr>
              <w:rPr>
                <w:bCs/>
                <w:sz w:val="28"/>
                <w:szCs w:val="28"/>
                <w:lang w:eastAsia="en-US"/>
              </w:rPr>
            </w:pPr>
            <w:r w:rsidRPr="0029007B">
              <w:rPr>
                <w:bCs/>
                <w:sz w:val="28"/>
                <w:szCs w:val="28"/>
                <w:lang w:eastAsia="en-US"/>
              </w:rPr>
              <w:t>2711 14 000 9</w:t>
            </w:r>
          </w:p>
          <w:p w:rsidR="0029007B" w:rsidRPr="0029007B" w:rsidRDefault="0029007B" w:rsidP="0029007B">
            <w:pPr>
              <w:rPr>
                <w:bCs/>
                <w:sz w:val="28"/>
                <w:szCs w:val="28"/>
                <w:lang w:eastAsia="en-US"/>
              </w:rPr>
            </w:pPr>
            <w:r w:rsidRPr="0029007B">
              <w:rPr>
                <w:bCs/>
                <w:sz w:val="28"/>
                <w:szCs w:val="28"/>
                <w:lang w:eastAsia="en-US"/>
              </w:rPr>
              <w:t>2711 19 000 0</w:t>
            </w:r>
          </w:p>
        </w:tc>
        <w:tc>
          <w:tcPr>
            <w:tcW w:w="3956" w:type="dxa"/>
          </w:tcPr>
          <w:p w:rsidR="0029007B" w:rsidRPr="0029007B" w:rsidRDefault="0029007B" w:rsidP="0029007B">
            <w:pPr>
              <w:rPr>
                <w:sz w:val="28"/>
                <w:szCs w:val="28"/>
                <w:lang w:eastAsia="en-US"/>
              </w:rPr>
            </w:pPr>
            <w:r w:rsidRPr="0029007B">
              <w:rPr>
                <w:sz w:val="28"/>
                <w:szCs w:val="28"/>
                <w:lang w:eastAsia="en-US"/>
              </w:rPr>
              <w:t>сжиженный газ (пропан или смесь пропана с бутаном) и другие газы</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60,00</w:t>
            </w:r>
          </w:p>
        </w:tc>
      </w:tr>
      <w:tr w:rsidR="0029007B" w:rsidRPr="0029007B" w:rsidTr="005608BA">
        <w:trPr>
          <w:trHeight w:val="461"/>
        </w:trPr>
        <w:tc>
          <w:tcPr>
            <w:tcW w:w="9747" w:type="dxa"/>
            <w:gridSpan w:val="4"/>
          </w:tcPr>
          <w:p w:rsidR="0029007B" w:rsidRPr="0029007B" w:rsidRDefault="0029007B" w:rsidP="0029007B">
            <w:pPr>
              <w:jc w:val="center"/>
              <w:rPr>
                <w:b/>
                <w:sz w:val="28"/>
                <w:szCs w:val="28"/>
                <w:lang w:eastAsia="en-US"/>
              </w:rPr>
            </w:pPr>
            <w:r w:rsidRPr="0029007B">
              <w:rPr>
                <w:b/>
                <w:sz w:val="28"/>
                <w:szCs w:val="28"/>
                <w:lang w:eastAsia="en-US"/>
              </w:rPr>
              <w:t>Масл</w:t>
            </w:r>
            <w:r w:rsidRPr="0029007B">
              <w:rPr>
                <w:b/>
                <w:sz w:val="28"/>
                <w:szCs w:val="28"/>
                <w:lang w:val="en-US" w:eastAsia="en-US"/>
              </w:rPr>
              <w:t>а</w:t>
            </w:r>
            <w:r w:rsidRPr="0029007B">
              <w:rPr>
                <w:b/>
                <w:sz w:val="28"/>
                <w:szCs w:val="28"/>
                <w:lang w:eastAsia="en-US"/>
              </w:rPr>
              <w:t xml:space="preserve"> смазочные, масла прочие:</w:t>
            </w:r>
          </w:p>
        </w:tc>
      </w:tr>
      <w:tr w:rsidR="0029007B" w:rsidRPr="0029007B" w:rsidTr="005608BA">
        <w:trPr>
          <w:trHeight w:val="586"/>
        </w:trPr>
        <w:tc>
          <w:tcPr>
            <w:tcW w:w="2228" w:type="dxa"/>
          </w:tcPr>
          <w:p w:rsidR="0029007B" w:rsidRPr="0029007B" w:rsidRDefault="0029007B" w:rsidP="0029007B">
            <w:pPr>
              <w:rPr>
                <w:sz w:val="28"/>
                <w:szCs w:val="28"/>
                <w:lang w:eastAsia="en-US"/>
              </w:rPr>
            </w:pPr>
            <w:r w:rsidRPr="0029007B">
              <w:rPr>
                <w:bCs/>
                <w:sz w:val="28"/>
                <w:szCs w:val="28"/>
                <w:lang w:eastAsia="en-US"/>
              </w:rPr>
              <w:t>2710 19 710 0</w:t>
            </w:r>
          </w:p>
        </w:tc>
        <w:tc>
          <w:tcPr>
            <w:tcW w:w="3956" w:type="dxa"/>
          </w:tcPr>
          <w:p w:rsidR="0029007B" w:rsidRPr="0029007B" w:rsidRDefault="0029007B" w:rsidP="0029007B">
            <w:pPr>
              <w:rPr>
                <w:sz w:val="28"/>
                <w:szCs w:val="28"/>
                <w:lang w:eastAsia="en-US"/>
              </w:rPr>
            </w:pPr>
            <w:r w:rsidRPr="0029007B">
              <w:rPr>
                <w:sz w:val="28"/>
                <w:szCs w:val="28"/>
                <w:lang w:eastAsia="en-US"/>
              </w:rPr>
              <w:t>для специфических процессов переработки</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824"/>
        </w:trPr>
        <w:tc>
          <w:tcPr>
            <w:tcW w:w="2228" w:type="dxa"/>
          </w:tcPr>
          <w:p w:rsidR="0029007B" w:rsidRPr="0029007B" w:rsidRDefault="0029007B" w:rsidP="0029007B">
            <w:pPr>
              <w:rPr>
                <w:sz w:val="28"/>
                <w:szCs w:val="28"/>
                <w:lang w:eastAsia="en-US"/>
              </w:rPr>
            </w:pPr>
            <w:r w:rsidRPr="0029007B">
              <w:rPr>
                <w:bCs/>
                <w:sz w:val="28"/>
                <w:szCs w:val="28"/>
                <w:lang w:eastAsia="en-US"/>
              </w:rPr>
              <w:lastRenderedPageBreak/>
              <w:t>2710 19 750 0</w:t>
            </w:r>
          </w:p>
        </w:tc>
        <w:tc>
          <w:tcPr>
            <w:tcW w:w="3956" w:type="dxa"/>
          </w:tcPr>
          <w:p w:rsidR="0029007B" w:rsidRPr="0029007B" w:rsidRDefault="0029007B" w:rsidP="0029007B">
            <w:pPr>
              <w:rPr>
                <w:sz w:val="28"/>
                <w:szCs w:val="28"/>
                <w:lang w:eastAsia="en-US"/>
              </w:rPr>
            </w:pPr>
            <w:r w:rsidRPr="0029007B">
              <w:rPr>
                <w:sz w:val="28"/>
                <w:szCs w:val="28"/>
                <w:lang w:eastAsia="en-US"/>
              </w:rPr>
              <w:t>для химических превращений в процессах, кроме определенных в подсубпозиции 2710 19 710 0</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76"/>
        </w:trPr>
        <w:tc>
          <w:tcPr>
            <w:tcW w:w="9747" w:type="dxa"/>
            <w:gridSpan w:val="4"/>
          </w:tcPr>
          <w:p w:rsidR="0029007B" w:rsidRPr="0029007B" w:rsidRDefault="0029007B" w:rsidP="0029007B">
            <w:pPr>
              <w:jc w:val="center"/>
              <w:rPr>
                <w:b/>
                <w:sz w:val="28"/>
                <w:szCs w:val="28"/>
                <w:lang w:eastAsia="en-US"/>
              </w:rPr>
            </w:pPr>
            <w:r w:rsidRPr="0029007B">
              <w:rPr>
                <w:b/>
                <w:bCs/>
                <w:sz w:val="28"/>
                <w:szCs w:val="28"/>
                <w:lang w:eastAsia="en-US"/>
              </w:rPr>
              <w:t>Для прочих целей:</w:t>
            </w:r>
          </w:p>
        </w:tc>
      </w:tr>
      <w:tr w:rsidR="0029007B" w:rsidRPr="0029007B" w:rsidTr="005608BA">
        <w:trPr>
          <w:trHeight w:val="614"/>
        </w:trPr>
        <w:tc>
          <w:tcPr>
            <w:tcW w:w="2228" w:type="dxa"/>
          </w:tcPr>
          <w:p w:rsidR="0029007B" w:rsidRPr="0029007B" w:rsidRDefault="0029007B" w:rsidP="0029007B">
            <w:pPr>
              <w:rPr>
                <w:sz w:val="28"/>
                <w:szCs w:val="28"/>
                <w:lang w:eastAsia="en-US"/>
              </w:rPr>
            </w:pPr>
            <w:r w:rsidRPr="0029007B">
              <w:rPr>
                <w:bCs/>
                <w:sz w:val="28"/>
                <w:szCs w:val="28"/>
                <w:lang w:eastAsia="en-US"/>
              </w:rPr>
              <w:t>2710 19 820 0</w:t>
            </w:r>
          </w:p>
        </w:tc>
        <w:tc>
          <w:tcPr>
            <w:tcW w:w="3956" w:type="dxa"/>
          </w:tcPr>
          <w:p w:rsidR="0029007B" w:rsidRPr="0029007B" w:rsidRDefault="0029007B" w:rsidP="0029007B">
            <w:pPr>
              <w:rPr>
                <w:sz w:val="28"/>
                <w:szCs w:val="28"/>
                <w:lang w:eastAsia="en-US"/>
              </w:rPr>
            </w:pPr>
            <w:r w:rsidRPr="0029007B">
              <w:rPr>
                <w:sz w:val="28"/>
                <w:szCs w:val="28"/>
                <w:lang w:eastAsia="en-US"/>
              </w:rPr>
              <w:t>моторные масла, компрессорное смазочное масло, турбинное смазочное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530"/>
        </w:trPr>
        <w:tc>
          <w:tcPr>
            <w:tcW w:w="2228" w:type="dxa"/>
          </w:tcPr>
          <w:p w:rsidR="0029007B" w:rsidRPr="0029007B" w:rsidRDefault="0029007B" w:rsidP="0029007B">
            <w:pPr>
              <w:rPr>
                <w:sz w:val="28"/>
                <w:szCs w:val="28"/>
                <w:lang w:eastAsia="en-US"/>
              </w:rPr>
            </w:pPr>
            <w:r w:rsidRPr="0029007B">
              <w:rPr>
                <w:bCs/>
                <w:sz w:val="28"/>
                <w:szCs w:val="28"/>
                <w:lang w:eastAsia="en-US"/>
              </w:rPr>
              <w:t>2710 19 840 0</w:t>
            </w:r>
          </w:p>
        </w:tc>
        <w:tc>
          <w:tcPr>
            <w:tcW w:w="3956" w:type="dxa"/>
          </w:tcPr>
          <w:p w:rsidR="0029007B" w:rsidRPr="0029007B" w:rsidRDefault="0029007B" w:rsidP="0029007B">
            <w:pPr>
              <w:rPr>
                <w:sz w:val="28"/>
                <w:szCs w:val="28"/>
                <w:lang w:eastAsia="en-US"/>
              </w:rPr>
            </w:pPr>
            <w:r w:rsidRPr="0029007B">
              <w:rPr>
                <w:sz w:val="28"/>
                <w:szCs w:val="28"/>
                <w:lang w:eastAsia="en-US"/>
              </w:rPr>
              <w:t>жидкости для гидравлических целей</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66"/>
        </w:trPr>
        <w:tc>
          <w:tcPr>
            <w:tcW w:w="2228" w:type="dxa"/>
          </w:tcPr>
          <w:p w:rsidR="0029007B" w:rsidRPr="0029007B" w:rsidRDefault="0029007B" w:rsidP="0029007B">
            <w:pPr>
              <w:rPr>
                <w:sz w:val="28"/>
                <w:szCs w:val="28"/>
                <w:lang w:eastAsia="en-US"/>
              </w:rPr>
            </w:pPr>
            <w:r w:rsidRPr="0029007B">
              <w:rPr>
                <w:bCs/>
                <w:sz w:val="28"/>
                <w:szCs w:val="28"/>
                <w:lang w:eastAsia="en-US"/>
              </w:rPr>
              <w:t>2710 19 860 0</w:t>
            </w:r>
          </w:p>
        </w:tc>
        <w:tc>
          <w:tcPr>
            <w:tcW w:w="3956" w:type="dxa"/>
          </w:tcPr>
          <w:p w:rsidR="0029007B" w:rsidRPr="0029007B" w:rsidRDefault="0029007B" w:rsidP="0029007B">
            <w:pPr>
              <w:rPr>
                <w:sz w:val="28"/>
                <w:szCs w:val="28"/>
                <w:lang w:eastAsia="en-US"/>
              </w:rPr>
            </w:pPr>
            <w:r w:rsidRPr="0029007B">
              <w:rPr>
                <w:sz w:val="28"/>
                <w:szCs w:val="28"/>
                <w:lang w:eastAsia="en-US"/>
              </w:rPr>
              <w:t>светлые масла, вазелиновое масло</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4"/>
        </w:trPr>
        <w:tc>
          <w:tcPr>
            <w:tcW w:w="2228" w:type="dxa"/>
          </w:tcPr>
          <w:p w:rsidR="0029007B" w:rsidRPr="0029007B" w:rsidRDefault="0029007B" w:rsidP="0029007B">
            <w:pPr>
              <w:rPr>
                <w:sz w:val="28"/>
                <w:szCs w:val="28"/>
                <w:lang w:eastAsia="en-US"/>
              </w:rPr>
            </w:pPr>
            <w:r w:rsidRPr="0029007B">
              <w:rPr>
                <w:bCs/>
                <w:sz w:val="28"/>
                <w:szCs w:val="28"/>
                <w:lang w:eastAsia="en-US"/>
              </w:rPr>
              <w:t>2710 19 880 0</w:t>
            </w:r>
          </w:p>
        </w:tc>
        <w:tc>
          <w:tcPr>
            <w:tcW w:w="3956" w:type="dxa"/>
          </w:tcPr>
          <w:p w:rsidR="0029007B" w:rsidRPr="0029007B" w:rsidRDefault="0029007B" w:rsidP="0029007B">
            <w:pPr>
              <w:rPr>
                <w:sz w:val="28"/>
                <w:szCs w:val="28"/>
                <w:lang w:eastAsia="en-US"/>
              </w:rPr>
            </w:pPr>
            <w:r w:rsidRPr="0029007B">
              <w:rPr>
                <w:sz w:val="28"/>
                <w:szCs w:val="28"/>
                <w:lang w:eastAsia="en-US"/>
              </w:rPr>
              <w:t>масло для шестерен и масло для редукторов</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782"/>
        </w:trPr>
        <w:tc>
          <w:tcPr>
            <w:tcW w:w="2228" w:type="dxa"/>
          </w:tcPr>
          <w:p w:rsidR="0029007B" w:rsidRPr="0029007B" w:rsidRDefault="0029007B" w:rsidP="0029007B">
            <w:pPr>
              <w:rPr>
                <w:sz w:val="28"/>
                <w:szCs w:val="28"/>
                <w:lang w:eastAsia="en-US"/>
              </w:rPr>
            </w:pPr>
            <w:r w:rsidRPr="0029007B">
              <w:rPr>
                <w:bCs/>
                <w:sz w:val="28"/>
                <w:szCs w:val="28"/>
                <w:lang w:eastAsia="en-US"/>
              </w:rPr>
              <w:t>2710 19 920 0</w:t>
            </w:r>
          </w:p>
        </w:tc>
        <w:tc>
          <w:tcPr>
            <w:tcW w:w="3956" w:type="dxa"/>
          </w:tcPr>
          <w:p w:rsidR="0029007B" w:rsidRPr="0029007B" w:rsidRDefault="0029007B" w:rsidP="0029007B">
            <w:pPr>
              <w:rPr>
                <w:sz w:val="28"/>
                <w:szCs w:val="28"/>
                <w:lang w:eastAsia="en-US"/>
              </w:rPr>
            </w:pPr>
            <w:r w:rsidRPr="0029007B">
              <w:rPr>
                <w:sz w:val="28"/>
                <w:szCs w:val="28"/>
                <w:lang w:eastAsia="en-US"/>
              </w:rPr>
              <w:t>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406"/>
        </w:trPr>
        <w:tc>
          <w:tcPr>
            <w:tcW w:w="2228" w:type="dxa"/>
          </w:tcPr>
          <w:p w:rsidR="0029007B" w:rsidRPr="0029007B" w:rsidRDefault="0029007B" w:rsidP="0029007B">
            <w:pPr>
              <w:rPr>
                <w:sz w:val="28"/>
                <w:szCs w:val="28"/>
                <w:lang w:eastAsia="en-US"/>
              </w:rPr>
            </w:pPr>
            <w:r w:rsidRPr="0029007B">
              <w:rPr>
                <w:bCs/>
                <w:sz w:val="28"/>
                <w:szCs w:val="28"/>
                <w:lang w:eastAsia="en-US"/>
              </w:rPr>
              <w:t>2710 19 940 0</w:t>
            </w:r>
          </w:p>
        </w:tc>
        <w:tc>
          <w:tcPr>
            <w:tcW w:w="3956" w:type="dxa"/>
          </w:tcPr>
          <w:p w:rsidR="0029007B" w:rsidRPr="0029007B" w:rsidRDefault="0029007B" w:rsidP="0029007B">
            <w:pPr>
              <w:rPr>
                <w:sz w:val="28"/>
                <w:szCs w:val="28"/>
                <w:lang w:eastAsia="en-US"/>
              </w:rPr>
            </w:pPr>
            <w:r w:rsidRPr="0029007B">
              <w:rPr>
                <w:sz w:val="28"/>
                <w:szCs w:val="28"/>
                <w:lang w:eastAsia="en-US"/>
              </w:rPr>
              <w:t> составы для обработки металлов, масла для смазывания форм, антикоррозионные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631"/>
        </w:trPr>
        <w:tc>
          <w:tcPr>
            <w:tcW w:w="2228" w:type="dxa"/>
          </w:tcPr>
          <w:p w:rsidR="0029007B" w:rsidRPr="0029007B" w:rsidRDefault="0029007B" w:rsidP="0029007B">
            <w:pPr>
              <w:rPr>
                <w:sz w:val="28"/>
                <w:szCs w:val="28"/>
                <w:lang w:eastAsia="en-US"/>
              </w:rPr>
            </w:pPr>
            <w:r w:rsidRPr="0029007B">
              <w:rPr>
                <w:bCs/>
                <w:sz w:val="28"/>
                <w:szCs w:val="28"/>
                <w:lang w:eastAsia="en-US"/>
              </w:rPr>
              <w:t>2710 19 980 0</w:t>
            </w:r>
          </w:p>
        </w:tc>
        <w:tc>
          <w:tcPr>
            <w:tcW w:w="3956" w:type="dxa"/>
          </w:tcPr>
          <w:p w:rsidR="0029007B" w:rsidRPr="0029007B" w:rsidRDefault="0029007B" w:rsidP="0029007B">
            <w:pPr>
              <w:rPr>
                <w:sz w:val="28"/>
                <w:szCs w:val="28"/>
                <w:lang w:eastAsia="en-US"/>
              </w:rPr>
            </w:pPr>
            <w:r w:rsidRPr="0029007B">
              <w:rPr>
                <w:sz w:val="28"/>
                <w:szCs w:val="28"/>
                <w:lang w:eastAsia="en-US"/>
              </w:rPr>
              <w:t>прочие смазочные масла и прочие масла</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40,00</w:t>
            </w:r>
          </w:p>
        </w:tc>
      </w:tr>
      <w:tr w:rsidR="0029007B" w:rsidRPr="0029007B" w:rsidTr="005608BA">
        <w:trPr>
          <w:trHeight w:val="1022"/>
        </w:trPr>
        <w:tc>
          <w:tcPr>
            <w:tcW w:w="2228" w:type="dxa"/>
          </w:tcPr>
          <w:p w:rsidR="0029007B" w:rsidRPr="0029007B" w:rsidRDefault="0029007B" w:rsidP="0029007B">
            <w:pPr>
              <w:rPr>
                <w:sz w:val="28"/>
                <w:szCs w:val="28"/>
                <w:lang w:eastAsia="en-US"/>
              </w:rPr>
            </w:pPr>
            <w:r w:rsidRPr="0029007B">
              <w:rPr>
                <w:bCs/>
                <w:sz w:val="28"/>
                <w:szCs w:val="28"/>
                <w:lang w:eastAsia="en-US"/>
              </w:rPr>
              <w:t>3403 19 100 0</w:t>
            </w:r>
          </w:p>
          <w:p w:rsidR="0029007B" w:rsidRPr="0029007B" w:rsidRDefault="0029007B" w:rsidP="0029007B">
            <w:pPr>
              <w:rPr>
                <w:sz w:val="28"/>
                <w:szCs w:val="28"/>
                <w:lang w:eastAsia="en-US"/>
              </w:rPr>
            </w:pPr>
            <w:r w:rsidRPr="0029007B">
              <w:rPr>
                <w:bCs/>
                <w:sz w:val="28"/>
                <w:szCs w:val="28"/>
                <w:lang w:eastAsia="en-US"/>
              </w:rPr>
              <w:t>3403 19 900 0</w:t>
            </w:r>
          </w:p>
          <w:p w:rsidR="0029007B" w:rsidRPr="0029007B" w:rsidRDefault="0029007B" w:rsidP="0029007B">
            <w:pPr>
              <w:rPr>
                <w:sz w:val="28"/>
                <w:szCs w:val="28"/>
                <w:lang w:eastAsia="en-US"/>
              </w:rPr>
            </w:pPr>
            <w:r w:rsidRPr="0029007B">
              <w:rPr>
                <w:bCs/>
                <w:sz w:val="28"/>
                <w:szCs w:val="28"/>
                <w:lang w:eastAsia="en-US"/>
              </w:rPr>
              <w:t>3403 99 000 0</w:t>
            </w:r>
          </w:p>
        </w:tc>
        <w:tc>
          <w:tcPr>
            <w:tcW w:w="3956" w:type="dxa"/>
          </w:tcPr>
          <w:p w:rsidR="0029007B" w:rsidRPr="0029007B" w:rsidRDefault="0029007B" w:rsidP="0029007B">
            <w:pPr>
              <w:rPr>
                <w:sz w:val="28"/>
                <w:szCs w:val="28"/>
                <w:lang w:eastAsia="en-US"/>
              </w:rPr>
            </w:pPr>
            <w:r w:rsidRPr="0029007B">
              <w:rPr>
                <w:sz w:val="28"/>
                <w:szCs w:val="28"/>
                <w:lang w:eastAsia="en-US"/>
              </w:rPr>
              <w:t>материалы смазочные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1524"/>
        </w:trPr>
        <w:tc>
          <w:tcPr>
            <w:tcW w:w="2228" w:type="dxa"/>
          </w:tcPr>
          <w:p w:rsidR="0029007B" w:rsidRPr="0029007B" w:rsidRDefault="0029007B" w:rsidP="0029007B">
            <w:pPr>
              <w:rPr>
                <w:bCs/>
                <w:sz w:val="28"/>
                <w:szCs w:val="28"/>
                <w:lang w:eastAsia="en-US"/>
              </w:rPr>
            </w:pPr>
            <w:r w:rsidRPr="0029007B">
              <w:rPr>
                <w:bCs/>
                <w:sz w:val="28"/>
                <w:szCs w:val="28"/>
                <w:lang w:eastAsia="en-US"/>
              </w:rPr>
              <w:t>3826 00 100 0</w:t>
            </w:r>
          </w:p>
          <w:p w:rsidR="0029007B" w:rsidRPr="0029007B" w:rsidRDefault="0029007B" w:rsidP="0029007B">
            <w:pPr>
              <w:rPr>
                <w:sz w:val="28"/>
                <w:szCs w:val="28"/>
                <w:lang w:eastAsia="en-US"/>
              </w:rPr>
            </w:pPr>
            <w:r w:rsidRPr="0029007B">
              <w:rPr>
                <w:bCs/>
                <w:sz w:val="28"/>
                <w:szCs w:val="28"/>
                <w:lang w:eastAsia="en-US"/>
              </w:rPr>
              <w:t>3826 00 900 0</w:t>
            </w:r>
          </w:p>
        </w:tc>
        <w:tc>
          <w:tcPr>
            <w:tcW w:w="3956" w:type="dxa"/>
          </w:tcPr>
          <w:p w:rsidR="0029007B" w:rsidRPr="0029007B" w:rsidRDefault="0029007B" w:rsidP="0029007B">
            <w:pPr>
              <w:rPr>
                <w:sz w:val="28"/>
                <w:szCs w:val="28"/>
                <w:lang w:eastAsia="en-US"/>
              </w:rPr>
            </w:pPr>
            <w:r w:rsidRPr="0029007B">
              <w:rPr>
                <w:sz w:val="28"/>
                <w:szCs w:val="28"/>
                <w:lang w:eastAsia="en-US"/>
              </w:rPr>
              <w:t>биодизель и его смеси, не содержащие или содержащие менее 70 мас.% нефти или нефтепродуктов, полученных из битуминозных пород:</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r w:rsidR="0029007B" w:rsidRPr="0029007B" w:rsidTr="005608BA">
        <w:trPr>
          <w:trHeight w:val="381"/>
        </w:trPr>
        <w:tc>
          <w:tcPr>
            <w:tcW w:w="2228" w:type="dxa"/>
          </w:tcPr>
          <w:p w:rsidR="0029007B" w:rsidRPr="0029007B" w:rsidRDefault="0029007B" w:rsidP="0029007B">
            <w:pPr>
              <w:rPr>
                <w:sz w:val="28"/>
                <w:szCs w:val="28"/>
                <w:lang w:eastAsia="en-US"/>
              </w:rPr>
            </w:pPr>
            <w:r w:rsidRPr="0029007B">
              <w:rPr>
                <w:bCs/>
                <w:sz w:val="28"/>
                <w:szCs w:val="28"/>
                <w:lang w:eastAsia="en-US"/>
              </w:rPr>
              <w:t>3824 90 970 9</w:t>
            </w:r>
          </w:p>
        </w:tc>
        <w:tc>
          <w:tcPr>
            <w:tcW w:w="3956" w:type="dxa"/>
          </w:tcPr>
          <w:p w:rsidR="0029007B" w:rsidRPr="0029007B" w:rsidRDefault="0029007B" w:rsidP="0029007B">
            <w:pPr>
              <w:rPr>
                <w:sz w:val="28"/>
                <w:szCs w:val="28"/>
                <w:lang w:eastAsia="en-US"/>
              </w:rPr>
            </w:pPr>
            <w:r w:rsidRPr="0029007B">
              <w:rPr>
                <w:sz w:val="28"/>
                <w:szCs w:val="28"/>
                <w:lang w:eastAsia="en-US"/>
              </w:rPr>
              <w:t>только</w:t>
            </w:r>
            <w:r w:rsidRPr="0029007B">
              <w:rPr>
                <w:i/>
                <w:sz w:val="28"/>
                <w:szCs w:val="28"/>
                <w:lang w:eastAsia="en-US"/>
              </w:rPr>
              <w:t xml:space="preserve"> </w:t>
            </w:r>
            <w:r w:rsidRPr="0029007B">
              <w:rPr>
                <w:sz w:val="28"/>
                <w:szCs w:val="28"/>
                <w:lang w:eastAsia="en-US"/>
              </w:rPr>
              <w:t>топливо моторное альтернативное</w:t>
            </w:r>
          </w:p>
        </w:tc>
        <w:tc>
          <w:tcPr>
            <w:tcW w:w="2119" w:type="dxa"/>
          </w:tcPr>
          <w:p w:rsidR="0029007B" w:rsidRPr="0029007B" w:rsidRDefault="0029007B" w:rsidP="0029007B">
            <w:pPr>
              <w:jc w:val="center"/>
              <w:rPr>
                <w:sz w:val="28"/>
                <w:szCs w:val="28"/>
                <w:lang w:eastAsia="en-US"/>
              </w:rPr>
            </w:pPr>
            <w:r w:rsidRPr="0029007B">
              <w:rPr>
                <w:sz w:val="28"/>
                <w:szCs w:val="28"/>
                <w:lang w:eastAsia="en-US"/>
              </w:rPr>
              <w:t xml:space="preserve">долларов США за </w:t>
            </w:r>
            <w:smartTag w:uri="urn:schemas-microsoft-com:office:smarttags" w:element="metricconverter">
              <w:smartTagPr>
                <w:attr w:name="ProductID" w:val="1000 кг"/>
              </w:smartTagPr>
              <w:r w:rsidRPr="0029007B">
                <w:rPr>
                  <w:sz w:val="28"/>
                  <w:szCs w:val="28"/>
                  <w:lang w:eastAsia="en-US"/>
                </w:rPr>
                <w:t>1000 кг</w:t>
              </w:r>
            </w:smartTag>
          </w:p>
        </w:tc>
        <w:tc>
          <w:tcPr>
            <w:tcW w:w="1444" w:type="dxa"/>
          </w:tcPr>
          <w:p w:rsidR="0029007B" w:rsidRPr="0029007B" w:rsidRDefault="0029007B" w:rsidP="0029007B">
            <w:pPr>
              <w:jc w:val="center"/>
              <w:rPr>
                <w:sz w:val="28"/>
                <w:szCs w:val="28"/>
                <w:lang w:eastAsia="en-US"/>
              </w:rPr>
            </w:pPr>
            <w:r w:rsidRPr="0029007B">
              <w:rPr>
                <w:sz w:val="28"/>
                <w:szCs w:val="28"/>
                <w:lang w:eastAsia="en-US"/>
              </w:rPr>
              <w:t>50,00</w:t>
            </w:r>
          </w:p>
        </w:tc>
      </w:tr>
    </w:tbl>
    <w:p w:rsidR="007D0D94" w:rsidRDefault="007D0D94" w:rsidP="006811D0">
      <w:pPr>
        <w:spacing w:after="360" w:line="276" w:lineRule="auto"/>
        <w:ind w:firstLine="709"/>
        <w:jc w:val="both"/>
      </w:pPr>
    </w:p>
    <w:p w:rsidR="0029007B" w:rsidRDefault="00C95682" w:rsidP="006811D0">
      <w:pPr>
        <w:spacing w:after="360" w:line="276" w:lineRule="auto"/>
        <w:ind w:firstLine="709"/>
        <w:jc w:val="both"/>
      </w:pPr>
      <w:hyperlink r:id="rId178" w:history="1">
        <w:r w:rsidR="0029007B" w:rsidRPr="0029007B">
          <w:rPr>
            <w:bCs/>
            <w:i/>
            <w:color w:val="0000FF"/>
            <w:sz w:val="28"/>
            <w:szCs w:val="28"/>
            <w:u w:val="single"/>
          </w:rPr>
          <w:t>(Абзац первый подпункта 84.4.3 пункта 84.4 статьи 84 изложен в новой редакции в соответствии с Законом от 02.11.2018 № 258-</w:t>
        </w:r>
        <w:r w:rsidR="0029007B" w:rsidRPr="0029007B">
          <w:rPr>
            <w:bCs/>
            <w:i/>
            <w:color w:val="0000FF"/>
            <w:sz w:val="28"/>
            <w:szCs w:val="28"/>
            <w:u w:val="single"/>
            <w:lang w:val="en-US"/>
          </w:rPr>
          <w:t>I</w:t>
        </w:r>
        <w:r w:rsidR="0029007B" w:rsidRPr="0029007B">
          <w:rPr>
            <w:bCs/>
            <w:i/>
            <w:color w:val="0000FF"/>
            <w:sz w:val="28"/>
            <w:szCs w:val="28"/>
            <w:u w:val="single"/>
          </w:rPr>
          <w:t>НС)</w:t>
        </w:r>
      </w:hyperlink>
    </w:p>
    <w:p w:rsidR="007D0D94" w:rsidRDefault="00C95682" w:rsidP="006811D0">
      <w:pPr>
        <w:spacing w:after="360" w:line="276" w:lineRule="auto"/>
        <w:ind w:firstLine="709"/>
        <w:jc w:val="both"/>
      </w:pPr>
      <w:hyperlink r:id="rId179" w:history="1">
        <w:r w:rsidR="007D0D94" w:rsidRPr="007D0D94">
          <w:rPr>
            <w:bCs/>
            <w:i/>
            <w:color w:val="0000FF"/>
            <w:sz w:val="28"/>
            <w:szCs w:val="28"/>
            <w:u w:val="single"/>
          </w:rPr>
          <w:t>(Абзац первый подпункта 84.4.3 пункта 84.4 статьи 84 изложен в новой редакции в соответствии с Законом от 19.10.2018 № 257-</w:t>
        </w:r>
        <w:r w:rsidR="007D0D94" w:rsidRPr="007D0D94">
          <w:rPr>
            <w:bCs/>
            <w:i/>
            <w:color w:val="0000FF"/>
            <w:sz w:val="28"/>
            <w:szCs w:val="28"/>
            <w:u w:val="single"/>
            <w:lang w:val="en-US"/>
          </w:rPr>
          <w:t>I</w:t>
        </w:r>
        <w:r w:rsidR="007D0D94" w:rsidRPr="007D0D94">
          <w:rPr>
            <w:bCs/>
            <w:i/>
            <w:color w:val="0000FF"/>
            <w:sz w:val="28"/>
            <w:szCs w:val="28"/>
            <w:u w:val="single"/>
          </w:rPr>
          <w:t>НС)</w:t>
        </w:r>
      </w:hyperlink>
    </w:p>
    <w:p w:rsidR="00BA7E29" w:rsidRPr="001C001D" w:rsidRDefault="00C95682" w:rsidP="006811D0">
      <w:pPr>
        <w:spacing w:after="360" w:line="276" w:lineRule="auto"/>
        <w:ind w:firstLine="709"/>
        <w:jc w:val="both"/>
        <w:rPr>
          <w:sz w:val="28"/>
          <w:szCs w:val="28"/>
        </w:rPr>
      </w:pPr>
      <w:hyperlink r:id="rId180" w:history="1">
        <w:r w:rsidR="00820EDA" w:rsidRPr="00820EDA">
          <w:rPr>
            <w:bCs/>
            <w:i/>
            <w:color w:val="0000FF"/>
            <w:sz w:val="28"/>
            <w:szCs w:val="28"/>
            <w:u w:val="single"/>
          </w:rPr>
          <w:t>(Подпункт 84.4.3 пункта 84.4 статьи 84 изложен в новой редакции в соответствии с Законом от 03.08.2018 № 247-</w:t>
        </w:r>
        <w:r w:rsidR="00820EDA" w:rsidRPr="00820EDA">
          <w:rPr>
            <w:bCs/>
            <w:i/>
            <w:color w:val="0000FF"/>
            <w:sz w:val="28"/>
            <w:szCs w:val="28"/>
            <w:u w:val="single"/>
            <w:lang w:val="en-US"/>
          </w:rPr>
          <w:t>I</w:t>
        </w:r>
        <w:r w:rsidR="00820EDA" w:rsidRPr="00820EDA">
          <w:rPr>
            <w:bCs/>
            <w:i/>
            <w:color w:val="0000FF"/>
            <w:sz w:val="28"/>
            <w:szCs w:val="28"/>
            <w:u w:val="single"/>
          </w:rPr>
          <w:t>НС)</w:t>
        </w:r>
      </w:hyperlink>
    </w:p>
    <w:p w:rsidR="00104C2F" w:rsidRPr="001C001D" w:rsidRDefault="00C95682" w:rsidP="006811D0">
      <w:pPr>
        <w:spacing w:after="360" w:line="276" w:lineRule="auto"/>
        <w:ind w:firstLine="709"/>
        <w:jc w:val="both"/>
        <w:rPr>
          <w:i/>
          <w:sz w:val="28"/>
          <w:szCs w:val="28"/>
        </w:rPr>
      </w:pPr>
      <w:hyperlink r:id="rId181"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t>Описание товара (продукции)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Единицы измерения</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t>Ставки налога</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2203 00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2205</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Вермуты и другие вина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2206 00 81 00 - сидр и перри (без добавления спирта)</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Другие сброженные напитки (например, сидр, перри (грушевый напиток), напиток медовый); смеси из сброженных напитков и смеси сброженных напитков с безалкогольными напитками, в другом месте не поименованные (с 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Сидр и перри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Спирт этиловый неденатурированный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rsidTr="00E27477">
        <w:trPr>
          <w:jc w:val="center"/>
        </w:trPr>
        <w:tc>
          <w:tcPr>
            <w:tcW w:w="1151"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неденатурированный с концентрацией спирта менее 80 об. %; 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01E8089F" wp14:editId="3D9F6306">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rsidR="0035602F" w:rsidRPr="003301A7" w:rsidRDefault="0035602F"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9"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6aXvPJACAADjBAAADgAAAAAAAAAAAAAAAAAuAgAAZHJzL2Uyb0RvYy54bWxQSwEC&#10;LQAUAAYACAAAACEA7NBKTd0AAAAKAQAADwAAAAAAAAAAAAAAAADqBAAAZHJzL2Rvd25yZXYueG1s&#10;UEsFBgAAAAAEAAQA8wAAAPQFAAAAAA==&#10;" fillcolor="window" stroked="f" strokeweight="2pt">
                      <v:textbox>
                        <w:txbxContent>
                          <w:p w:rsidR="0035602F" w:rsidRPr="003301A7" w:rsidRDefault="0035602F"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rsidR="008200A9" w:rsidRPr="001C001D" w:rsidRDefault="00C95682"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182"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rsidR="005C5331" w:rsidRPr="005C5331" w:rsidRDefault="005C5331" w:rsidP="005C5331">
      <w:pPr>
        <w:spacing w:after="360" w:line="276" w:lineRule="auto"/>
        <w:ind w:firstLine="709"/>
        <w:jc w:val="both"/>
        <w:rPr>
          <w:bCs/>
          <w:sz w:val="28"/>
          <w:szCs w:val="28"/>
        </w:rPr>
      </w:pPr>
      <w:r w:rsidRPr="005C5331">
        <w:rPr>
          <w:bCs/>
          <w:sz w:val="28"/>
          <w:szCs w:val="28"/>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488"/>
        <w:gridCol w:w="3152"/>
        <w:gridCol w:w="2032"/>
        <w:gridCol w:w="1832"/>
      </w:tblGrid>
      <w:tr w:rsidR="005C5331" w:rsidRPr="005C5331" w:rsidTr="00E27477">
        <w:trPr>
          <w:jc w:val="center"/>
        </w:trPr>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Код товара (продукции) согласно ТН ВЭД</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Описание товара (продукции) согласно ТН ВЭД</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center"/>
              <w:rPr>
                <w:sz w:val="28"/>
                <w:szCs w:val="28"/>
                <w:lang w:eastAsia="uk-UA"/>
              </w:rPr>
            </w:pPr>
            <w:r w:rsidRPr="005C5331">
              <w:rPr>
                <w:b/>
                <w:bCs/>
                <w:sz w:val="28"/>
                <w:szCs w:val="28"/>
                <w:lang w:eastAsia="uk-UA"/>
              </w:rPr>
              <w:t>Единицы измерения</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
                <w:bCs/>
                <w:sz w:val="28"/>
                <w:szCs w:val="28"/>
                <w:lang w:eastAsia="uk-UA"/>
              </w:rPr>
              <w:t>Ставки налога</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2401</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Табачное сырье</w:t>
            </w:r>
            <w:r w:rsidRPr="005C5331">
              <w:rPr>
                <w:sz w:val="28"/>
                <w:szCs w:val="28"/>
              </w:rPr>
              <w:br/>
              <w:t>Табачные отходы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2402 10 00 00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Сигары, включая сигары с отрезанными концами, и сигарелы (тонкие сигары), с содержанием табака</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2,20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без фильтра, папиросы</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российских рублей</w:t>
            </w:r>
            <w:r w:rsidRPr="005C5331">
              <w:rPr>
                <w:sz w:val="28"/>
                <w:szCs w:val="28"/>
                <w:lang w:eastAsia="uk-UA"/>
              </w:rPr>
              <w:t xml:space="preserve"> </w:t>
            </w:r>
            <w:r w:rsidRPr="005C5331">
              <w:rPr>
                <w:sz w:val="28"/>
                <w:szCs w:val="28"/>
              </w:rPr>
              <w:t>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2402 20 90 20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Сигареты с фильтром</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1000 штук</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2,00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w:t>
            </w:r>
            <w:r w:rsidRPr="005C5331">
              <w:rPr>
                <w:sz w:val="28"/>
                <w:szCs w:val="28"/>
              </w:rPr>
              <w:br/>
              <w:t xml:space="preserve">(кроме </w:t>
            </w:r>
            <w:r w:rsidRPr="005C5331">
              <w:rPr>
                <w:sz w:val="28"/>
                <w:szCs w:val="28"/>
              </w:rPr>
              <w:br/>
              <w:t>2403 99 10 00, </w:t>
            </w:r>
            <w:r w:rsidRPr="005C5331">
              <w:rPr>
                <w:sz w:val="28"/>
                <w:szCs w:val="28"/>
              </w:rPr>
              <w:b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2403 10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 xml:space="preserve">Табак для курения, с содержанием или без содержания заменителей </w:t>
            </w:r>
            <w:r w:rsidRPr="005C5331">
              <w:rPr>
                <w:sz w:val="28"/>
                <w:szCs w:val="28"/>
              </w:rPr>
              <w:lastRenderedPageBreak/>
              <w:t>в любой пропорции</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lastRenderedPageBreak/>
              <w:t xml:space="preserve">долларов США  за 1 килограмм </w:t>
            </w:r>
            <w:r w:rsidRPr="005C5331">
              <w:rPr>
                <w:sz w:val="28"/>
                <w:szCs w:val="28"/>
              </w:rPr>
              <w:lastRenderedPageBreak/>
              <w:t>(нетто)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sz w:val="28"/>
                <w:szCs w:val="28"/>
                <w:lang w:eastAsia="uk-UA"/>
              </w:rPr>
              <w:lastRenderedPageBreak/>
              <w:t>3,00</w:t>
            </w:r>
          </w:p>
        </w:tc>
      </w:tr>
      <w:tr w:rsidR="005C5331" w:rsidRPr="005C5331" w:rsidTr="00E27477">
        <w:tblPrEx>
          <w:jc w:val="left"/>
        </w:tblPrEx>
        <w:tc>
          <w:tcPr>
            <w:tcW w:w="1309" w:type="pct"/>
            <w:tcBorders>
              <w:top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lastRenderedPageBreak/>
              <w:t>2403 99 10 00</w:t>
            </w:r>
          </w:p>
        </w:tc>
        <w:tc>
          <w:tcPr>
            <w:tcW w:w="1658"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jc w:val="both"/>
              <w:rPr>
                <w:sz w:val="28"/>
                <w:szCs w:val="28"/>
              </w:rPr>
            </w:pPr>
            <w:r w:rsidRPr="005C5331">
              <w:rPr>
                <w:sz w:val="28"/>
                <w:szCs w:val="28"/>
              </w:rPr>
              <w:t>Жевательный и нюхательный табак</w:t>
            </w:r>
          </w:p>
        </w:tc>
        <w:tc>
          <w:tcPr>
            <w:tcW w:w="1069" w:type="pct"/>
            <w:tcBorders>
              <w:top w:val="outset" w:sz="6" w:space="0" w:color="auto"/>
              <w:left w:val="outset" w:sz="6" w:space="0" w:color="auto"/>
              <w:bottom w:val="outset" w:sz="6" w:space="0" w:color="auto"/>
              <w:right w:val="outset" w:sz="6" w:space="0" w:color="auto"/>
            </w:tcBorders>
            <w:vAlign w:val="center"/>
          </w:tcPr>
          <w:p w:rsidR="005C5331" w:rsidRPr="005C5331" w:rsidRDefault="005C5331" w:rsidP="005C5331">
            <w:pPr>
              <w:spacing w:after="360" w:line="276" w:lineRule="auto"/>
              <w:ind w:firstLine="4"/>
              <w:jc w:val="both"/>
              <w:rPr>
                <w:sz w:val="28"/>
                <w:szCs w:val="28"/>
              </w:rPr>
            </w:pPr>
            <w:r w:rsidRPr="005C5331">
              <w:rPr>
                <w:sz w:val="28"/>
                <w:szCs w:val="28"/>
              </w:rPr>
              <w:t>долларов США  за 1 килограмм (нетто)</w:t>
            </w:r>
          </w:p>
        </w:tc>
        <w:tc>
          <w:tcPr>
            <w:tcW w:w="964" w:type="pct"/>
            <w:tcBorders>
              <w:top w:val="outset" w:sz="6" w:space="0" w:color="auto"/>
              <w:left w:val="outset" w:sz="6" w:space="0" w:color="auto"/>
              <w:bottom w:val="outset" w:sz="6" w:space="0" w:color="auto"/>
            </w:tcBorders>
            <w:vAlign w:val="center"/>
          </w:tcPr>
          <w:p w:rsidR="005C5331" w:rsidRPr="005C5331" w:rsidRDefault="005C5331" w:rsidP="005C5331">
            <w:pPr>
              <w:spacing w:after="360" w:line="276" w:lineRule="auto"/>
              <w:jc w:val="center"/>
              <w:rPr>
                <w:sz w:val="28"/>
                <w:szCs w:val="28"/>
                <w:lang w:eastAsia="uk-UA"/>
              </w:rPr>
            </w:pPr>
            <w:r w:rsidRPr="005C5331">
              <w:rPr>
                <w:bCs/>
                <w:noProof/>
                <w:sz w:val="28"/>
                <w:szCs w:val="28"/>
              </w:rPr>
              <mc:AlternateContent>
                <mc:Choice Requires="wps">
                  <w:drawing>
                    <wp:anchor distT="0" distB="0" distL="114300" distR="114300" simplePos="0" relativeHeight="251670528" behindDoc="0" locked="0" layoutInCell="1" allowOverlap="1" wp14:anchorId="2978B66E" wp14:editId="16FB608C">
                      <wp:simplePos x="0" y="0"/>
                      <wp:positionH relativeFrom="column">
                        <wp:posOffset>1148715</wp:posOffset>
                      </wp:positionH>
                      <wp:positionV relativeFrom="paragraph">
                        <wp:posOffset>757555</wp:posOffset>
                      </wp:positionV>
                      <wp:extent cx="852170" cy="334010"/>
                      <wp:effectExtent l="0" t="0" r="5080" b="8890"/>
                      <wp:wrapNone/>
                      <wp:docPr id="8" name="Прямоугольник 8"/>
                      <wp:cNvGraphicFramePr/>
                      <a:graphic xmlns:a="http://schemas.openxmlformats.org/drawingml/2006/main">
                        <a:graphicData uri="http://schemas.microsoft.com/office/word/2010/wordprocessingShape">
                          <wps:wsp>
                            <wps:cNvSpPr/>
                            <wps:spPr>
                              <a:xfrm flipH="1">
                                <a:off x="0" y="0"/>
                                <a:ext cx="852170" cy="334010"/>
                              </a:xfrm>
                              <a:prstGeom prst="rect">
                                <a:avLst/>
                              </a:prstGeom>
                              <a:solidFill>
                                <a:sysClr val="window" lastClr="FFFFFF"/>
                              </a:solidFill>
                              <a:ln w="25400" cap="flat" cmpd="sng" algn="ctr">
                                <a:noFill/>
                                <a:prstDash val="solid"/>
                              </a:ln>
                              <a:effectLst/>
                            </wps:spPr>
                            <wps:txbx>
                              <w:txbxContent>
                                <w:p w:rsidR="0035602F" w:rsidRPr="00122FC5" w:rsidRDefault="0035602F" w:rsidP="005C5331">
                                  <w:pPr>
                                    <w:ind w:left="-1020"/>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30" style="position:absolute;left:0;text-align:left;margin-left:90.45pt;margin-top:59.65pt;width:67.1pt;height:26.3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" fillcolor="window" stroked="f" strokeweight="2pt">
                      <v:textbox>
                        <w:txbxContent>
                          <w:p w:rsidR="0035602F" w:rsidRPr="00122FC5" w:rsidRDefault="0035602F" w:rsidP="005C5331">
                            <w:pPr>
                              <w:ind w:left="-1020"/>
                              <w:jc w:val="center"/>
                              <w:rPr>
                                <w:sz w:val="28"/>
                                <w:szCs w:val="28"/>
                              </w:rPr>
                            </w:pPr>
                          </w:p>
                        </w:txbxContent>
                      </v:textbox>
                    </v:rect>
                  </w:pict>
                </mc:Fallback>
              </mc:AlternateContent>
            </w:r>
            <w:r w:rsidRPr="005C5331">
              <w:rPr>
                <w:sz w:val="28"/>
                <w:szCs w:val="28"/>
                <w:lang w:eastAsia="uk-UA"/>
              </w:rPr>
              <w:t>3,00</w:t>
            </w:r>
          </w:p>
        </w:tc>
      </w:tr>
    </w:tbl>
    <w:p w:rsidR="008200A9" w:rsidRPr="001C001D" w:rsidRDefault="00C95682" w:rsidP="006811D0">
      <w:pPr>
        <w:spacing w:line="276" w:lineRule="auto"/>
        <w:ind w:firstLine="709"/>
        <w:jc w:val="both"/>
        <w:rPr>
          <w:i/>
          <w:sz w:val="28"/>
          <w:szCs w:val="28"/>
        </w:rPr>
      </w:pPr>
      <w:hyperlink r:id="rId183" w:history="1">
        <w:r w:rsidR="005C5331" w:rsidRPr="005C5331">
          <w:rPr>
            <w:bCs/>
            <w:i/>
            <w:color w:val="0000FF"/>
            <w:sz w:val="28"/>
            <w:szCs w:val="28"/>
            <w:u w:val="single"/>
          </w:rPr>
          <w:t>(Подпункт 84.5.2 пункта 84.5 статьи 84 изложен в новой редакции в соответствии с Законом от 03.08.2018 № 247-</w:t>
        </w:r>
        <w:r w:rsidR="005C5331" w:rsidRPr="005C5331">
          <w:rPr>
            <w:bCs/>
            <w:i/>
            <w:color w:val="0000FF"/>
            <w:sz w:val="28"/>
            <w:szCs w:val="28"/>
            <w:u w:val="single"/>
            <w:lang w:val="en-US"/>
          </w:rPr>
          <w:t>I</w:t>
        </w:r>
        <w:r w:rsidR="005C5331" w:rsidRPr="005C5331">
          <w:rPr>
            <w:bCs/>
            <w:i/>
            <w:color w:val="0000FF"/>
            <w:sz w:val="28"/>
            <w:szCs w:val="28"/>
            <w:u w:val="single"/>
          </w:rPr>
          <w:t>НС)</w:t>
        </w:r>
      </w:hyperlink>
    </w:p>
    <w:p w:rsidR="008200A9" w:rsidRPr="001C001D" w:rsidRDefault="00C95682" w:rsidP="006811D0">
      <w:pPr>
        <w:spacing w:after="360" w:line="276" w:lineRule="auto"/>
        <w:ind w:firstLine="709"/>
        <w:jc w:val="both"/>
        <w:rPr>
          <w:i/>
          <w:sz w:val="28"/>
          <w:szCs w:val="28"/>
        </w:rPr>
      </w:pPr>
      <w:hyperlink r:id="rId184"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C95682" w:rsidP="006811D0">
      <w:pPr>
        <w:spacing w:after="360" w:line="276" w:lineRule="auto"/>
        <w:ind w:firstLine="709"/>
        <w:jc w:val="both"/>
        <w:rPr>
          <w:i/>
          <w:sz w:val="28"/>
          <w:szCs w:val="28"/>
        </w:rPr>
      </w:pPr>
      <w:hyperlink r:id="rId185"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18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5B6418" w:rsidRDefault="005B6418">
      <w:pPr>
        <w:rPr>
          <w:rStyle w:val="a7"/>
          <w:b w:val="0"/>
          <w:sz w:val="28"/>
          <w:szCs w:val="28"/>
          <w:lang w:eastAsia="uk-UA"/>
        </w:rPr>
      </w:pP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187"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D0C0C" w:rsidRPr="00BD0C0C" w:rsidRDefault="00BD0C0C" w:rsidP="00BD0C0C">
      <w:pPr>
        <w:spacing w:after="360" w:line="276" w:lineRule="auto"/>
        <w:ind w:firstLine="709"/>
        <w:jc w:val="both"/>
        <w:rPr>
          <w:bCs/>
          <w:sz w:val="28"/>
          <w:szCs w:val="28"/>
        </w:rPr>
      </w:pPr>
      <w:r w:rsidRPr="00BD0C0C">
        <w:rPr>
          <w:bCs/>
          <w:sz w:val="28"/>
          <w:szCs w:val="28"/>
        </w:rPr>
        <w:lastRenderedPageBreak/>
        <w:t>86.3. 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
    <w:p w:rsidR="00BA7E29" w:rsidRPr="001C001D" w:rsidRDefault="00C95682"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8"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C9568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C95682" w:rsidP="006811D0">
      <w:pPr>
        <w:spacing w:after="360" w:line="276" w:lineRule="auto"/>
        <w:ind w:firstLine="709"/>
        <w:jc w:val="both"/>
        <w:rPr>
          <w:sz w:val="28"/>
          <w:szCs w:val="28"/>
          <w:lang w:eastAsia="uk-UA"/>
        </w:rPr>
      </w:pPr>
      <w:hyperlink r:id="rId190"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814022" w:rsidRDefault="00814022"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неденатурированный,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87.1.3. Предприятия, производящие вина виноградные с добавлением спирта и крепкие, вермуты, другие сброженные напитки с добавлением спирта, смеси из сброженных напитков с добавлением спирта, смеси сброженных напитков с безалкогольными напитками с добавлением спирта, 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191"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87.1.5. </w:t>
      </w:r>
      <w:hyperlink r:id="rId192"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C95682" w:rsidP="006811D0">
      <w:pPr>
        <w:spacing w:after="360" w:line="276" w:lineRule="auto"/>
        <w:ind w:firstLine="709"/>
        <w:jc w:val="both"/>
        <w:rPr>
          <w:i/>
          <w:color w:val="0000FF"/>
          <w:sz w:val="28"/>
          <w:szCs w:val="28"/>
        </w:rPr>
      </w:pPr>
      <w:hyperlink r:id="rId193"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C95682" w:rsidP="006811D0">
      <w:pPr>
        <w:spacing w:after="360" w:line="276" w:lineRule="auto"/>
        <w:ind w:firstLine="709"/>
        <w:jc w:val="both"/>
        <w:rPr>
          <w:i/>
          <w:sz w:val="28"/>
          <w:szCs w:val="28"/>
        </w:rPr>
      </w:pPr>
      <w:hyperlink r:id="rId194"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C95682" w:rsidP="006811D0">
      <w:pPr>
        <w:spacing w:after="360" w:line="276" w:lineRule="auto"/>
        <w:ind w:firstLine="709"/>
        <w:jc w:val="both"/>
        <w:rPr>
          <w:i/>
          <w:sz w:val="28"/>
          <w:szCs w:val="28"/>
        </w:rPr>
      </w:pPr>
      <w:hyperlink r:id="rId195"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w:t>
      </w:r>
      <w:r w:rsidRPr="001C001D">
        <w:rPr>
          <w:rFonts w:ascii="Times New Roman" w:hAnsi="Times New Roman" w:cs="Times New Roman"/>
          <w:sz w:val="28"/>
          <w:szCs w:val="28"/>
          <w:lang w:val="ru-RU"/>
        </w:rPr>
        <w:lastRenderedPageBreak/>
        <w:t>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неденатурированный);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Количество марок акцизного налога, которое могут получить производители алкогольной продукции, для производства которых используется спирт этиловый неденатурированный,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неденатурированный,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w:t>
      </w:r>
      <w:r w:rsidR="00BA7E29" w:rsidRPr="001C001D">
        <w:rPr>
          <w:rFonts w:ascii="Times New Roman" w:hAnsi="Times New Roman" w:cs="Times New Roman"/>
          <w:sz w:val="28"/>
          <w:szCs w:val="28"/>
          <w:lang w:val="ru-RU"/>
        </w:rPr>
        <w:lastRenderedPageBreak/>
        <w:t>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Default="00AF3A3C" w:rsidP="006811D0">
      <w:pPr>
        <w:spacing w:after="360" w:line="276" w:lineRule="auto"/>
        <w:ind w:firstLine="709"/>
        <w:jc w:val="both"/>
        <w:rPr>
          <w:sz w:val="28"/>
          <w:szCs w:val="28"/>
          <w:lang w:eastAsia="en-US"/>
        </w:rPr>
      </w:pPr>
      <w:r w:rsidRPr="001C001D">
        <w:rPr>
          <w:sz w:val="28"/>
          <w:szCs w:val="28"/>
          <w:lang w:eastAsia="en-US"/>
        </w:rPr>
        <w:t>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7E1C63" w:rsidRPr="001C001D" w:rsidRDefault="00C95682" w:rsidP="006811D0">
      <w:pPr>
        <w:spacing w:after="360" w:line="276" w:lineRule="auto"/>
        <w:ind w:firstLine="709"/>
        <w:jc w:val="both"/>
        <w:rPr>
          <w:sz w:val="28"/>
          <w:szCs w:val="28"/>
          <w:lang w:eastAsia="en-US"/>
        </w:rPr>
      </w:pPr>
      <w:hyperlink r:id="rId196" w:history="1">
        <w:r w:rsidR="007E1C63" w:rsidRPr="001B3DBF">
          <w:rPr>
            <w:bCs/>
            <w:i/>
            <w:color w:val="0000FF"/>
            <w:sz w:val="28"/>
            <w:szCs w:val="28"/>
            <w:u w:val="single"/>
          </w:rPr>
          <w:t>(Подпункт «в» пункта 89.1 статьи 89 с изменениями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rsidR="00BA7E29" w:rsidRPr="001C001D" w:rsidRDefault="00C9568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7"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C95682" w:rsidP="006811D0">
      <w:pPr>
        <w:spacing w:after="360" w:line="276" w:lineRule="auto"/>
        <w:ind w:firstLine="709"/>
        <w:jc w:val="both"/>
        <w:rPr>
          <w:i/>
          <w:sz w:val="28"/>
          <w:szCs w:val="28"/>
        </w:rPr>
      </w:pPr>
      <w:hyperlink r:id="rId198"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814022" w:rsidRPr="00005808" w:rsidRDefault="00C95682"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199"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91.1.1. Налог взимается по ставке 0 российских рублей за 1 литр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200"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6A0A2A" w:rsidRPr="001C001D" w:rsidRDefault="00C95682" w:rsidP="006811D0">
      <w:pPr>
        <w:spacing w:after="360" w:line="276" w:lineRule="auto"/>
        <w:ind w:firstLine="709"/>
        <w:jc w:val="both"/>
        <w:rPr>
          <w:sz w:val="28"/>
          <w:szCs w:val="28"/>
        </w:rPr>
      </w:pPr>
      <w:hyperlink r:id="rId201" w:history="1">
        <w:r w:rsidR="006A0A2A" w:rsidRPr="001B3DBF">
          <w:rPr>
            <w:bCs/>
            <w:i/>
            <w:color w:val="0000FF"/>
            <w:sz w:val="28"/>
            <w:szCs w:val="28"/>
            <w:u w:val="single"/>
          </w:rPr>
          <w:t>(Подпункт 2 пункта 94.2 статьи 94 с изменениями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rsidR="000955CA" w:rsidRPr="000955CA" w:rsidRDefault="000955CA" w:rsidP="000955CA">
      <w:pPr>
        <w:spacing w:after="360" w:line="276" w:lineRule="auto"/>
        <w:ind w:firstLine="709"/>
        <w:jc w:val="both"/>
        <w:rPr>
          <w:bCs/>
          <w:sz w:val="28"/>
          <w:szCs w:val="28"/>
        </w:rPr>
      </w:pPr>
      <w:r w:rsidRPr="000955CA">
        <w:rPr>
          <w:bCs/>
          <w:sz w:val="28"/>
          <w:szCs w:val="28"/>
        </w:rPr>
        <w:lastRenderedPageBreak/>
        <w:t>а) за органами законодательной, исполнительной и судебной власти;</w:t>
      </w:r>
    </w:p>
    <w:p w:rsidR="000955CA" w:rsidRPr="000955CA" w:rsidRDefault="000955CA" w:rsidP="000955CA">
      <w:pPr>
        <w:spacing w:after="360" w:line="276" w:lineRule="auto"/>
        <w:ind w:firstLine="709"/>
        <w:jc w:val="both"/>
        <w:rPr>
          <w:bCs/>
          <w:sz w:val="28"/>
          <w:szCs w:val="28"/>
        </w:rPr>
      </w:pPr>
      <w:r w:rsidRPr="000955CA">
        <w:rPr>
          <w:bCs/>
          <w:sz w:val="28"/>
          <w:szCs w:val="28"/>
        </w:rPr>
        <w:t>б) транспортные средства и другие самоходные машины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в) транспортные средства и другие самоходные машины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rsidR="000955CA" w:rsidRPr="000955CA" w:rsidRDefault="000955CA" w:rsidP="000955CA">
      <w:pPr>
        <w:spacing w:after="360" w:line="276" w:lineRule="auto"/>
        <w:ind w:firstLine="709"/>
        <w:jc w:val="both"/>
        <w:rPr>
          <w:bCs/>
          <w:sz w:val="28"/>
          <w:szCs w:val="28"/>
        </w:rPr>
      </w:pPr>
      <w:r w:rsidRPr="000955CA">
        <w:rPr>
          <w:bCs/>
          <w:sz w:val="28"/>
          <w:szCs w:val="28"/>
        </w:rPr>
        <w:t>г) транспортные средства и другие самоходные машины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rsidR="00545EF9" w:rsidRPr="001C001D" w:rsidRDefault="00C95682" w:rsidP="000955CA">
      <w:pPr>
        <w:spacing w:after="360" w:line="276" w:lineRule="auto"/>
        <w:ind w:firstLine="709"/>
        <w:jc w:val="both"/>
        <w:rPr>
          <w:sz w:val="28"/>
          <w:szCs w:val="28"/>
        </w:rPr>
      </w:pPr>
      <w:hyperlink r:id="rId202"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6E114D" w:rsidRPr="006E114D" w:rsidRDefault="006E114D" w:rsidP="006E114D">
      <w:pPr>
        <w:spacing w:after="360" w:line="276" w:lineRule="auto"/>
        <w:ind w:firstLine="709"/>
        <w:jc w:val="both"/>
        <w:rPr>
          <w:bCs/>
          <w:sz w:val="28"/>
          <w:szCs w:val="28"/>
        </w:rPr>
      </w:pPr>
      <w:r w:rsidRPr="006E114D">
        <w:rPr>
          <w:bCs/>
          <w:sz w:val="28"/>
          <w:szCs w:val="28"/>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rsidR="00545EF9" w:rsidRPr="001C001D" w:rsidRDefault="00C95682" w:rsidP="006E114D">
      <w:pPr>
        <w:spacing w:after="360" w:line="276" w:lineRule="auto"/>
        <w:ind w:firstLine="709"/>
        <w:jc w:val="both"/>
        <w:rPr>
          <w:sz w:val="28"/>
          <w:szCs w:val="28"/>
          <w:lang w:eastAsia="uk-UA"/>
        </w:rPr>
      </w:pPr>
      <w:hyperlink r:id="rId203"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rsidR="00762F0D" w:rsidRPr="001C001D" w:rsidRDefault="00C95682" w:rsidP="00762F0D">
      <w:pPr>
        <w:spacing w:after="360" w:line="276" w:lineRule="auto"/>
        <w:ind w:firstLine="709"/>
        <w:jc w:val="both"/>
        <w:rPr>
          <w:sz w:val="28"/>
          <w:szCs w:val="28"/>
        </w:rPr>
      </w:pPr>
      <w:hyperlink r:id="rId204"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rsidR="00250AAF" w:rsidRPr="001C001D" w:rsidRDefault="00C95682" w:rsidP="006811D0">
      <w:pPr>
        <w:spacing w:after="360" w:line="276" w:lineRule="auto"/>
        <w:ind w:firstLine="709"/>
        <w:jc w:val="both"/>
        <w:rPr>
          <w:sz w:val="28"/>
          <w:szCs w:val="28"/>
        </w:rPr>
      </w:pPr>
      <w:hyperlink r:id="rId205"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E3407B" w:rsidRPr="00E3407B" w:rsidRDefault="00E3407B" w:rsidP="00E3407B">
      <w:pPr>
        <w:spacing w:after="360" w:line="276" w:lineRule="auto"/>
        <w:ind w:firstLine="709"/>
        <w:jc w:val="both"/>
        <w:rPr>
          <w:bCs/>
          <w:sz w:val="28"/>
          <w:szCs w:val="28"/>
        </w:rPr>
      </w:pPr>
      <w:r w:rsidRPr="00E3407B">
        <w:rPr>
          <w:bCs/>
          <w:sz w:val="28"/>
          <w:szCs w:val="28"/>
        </w:rPr>
        <w:t>95.1.3. в отношении водных несамоходных (буксируемых) транспортных средств – по длине корпуса такого средства в сантиметрах;</w:t>
      </w:r>
    </w:p>
    <w:p w:rsidR="00545EF9" w:rsidRPr="001C001D" w:rsidRDefault="00C95682" w:rsidP="00E3407B">
      <w:pPr>
        <w:spacing w:after="360" w:line="276" w:lineRule="auto"/>
        <w:ind w:firstLine="709"/>
        <w:jc w:val="both"/>
        <w:rPr>
          <w:sz w:val="28"/>
          <w:szCs w:val="28"/>
        </w:rPr>
      </w:pPr>
      <w:hyperlink r:id="rId206"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lastRenderedPageBreak/>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rsidR="00545EF9" w:rsidRDefault="00545EF9" w:rsidP="006811D0">
      <w:pPr>
        <w:tabs>
          <w:tab w:val="left" w:pos="3630"/>
        </w:tabs>
        <w:spacing w:after="360" w:line="276" w:lineRule="auto"/>
        <w:ind w:firstLine="709"/>
        <w:jc w:val="both"/>
        <w:rPr>
          <w:sz w:val="28"/>
          <w:szCs w:val="28"/>
        </w:rPr>
      </w:pPr>
    </w:p>
    <w:p w:rsidR="008F4040" w:rsidRPr="001C001D" w:rsidRDefault="00C95682" w:rsidP="006811D0">
      <w:pPr>
        <w:tabs>
          <w:tab w:val="left" w:pos="3630"/>
        </w:tabs>
        <w:spacing w:after="360" w:line="276" w:lineRule="auto"/>
        <w:ind w:firstLine="709"/>
        <w:jc w:val="both"/>
        <w:rPr>
          <w:sz w:val="28"/>
          <w:szCs w:val="28"/>
        </w:rPr>
      </w:pPr>
      <w:hyperlink r:id="rId207"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rsidR="00722093" w:rsidRPr="001C001D" w:rsidRDefault="00C95682" w:rsidP="006811D0">
      <w:pPr>
        <w:spacing w:after="360" w:line="276" w:lineRule="auto"/>
        <w:ind w:firstLine="709"/>
        <w:jc w:val="both"/>
        <w:rPr>
          <w:sz w:val="28"/>
          <w:szCs w:val="28"/>
        </w:rPr>
      </w:pPr>
      <w:hyperlink r:id="rId208"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w:t>
      </w:r>
      <w:r w:rsidRPr="001C001D">
        <w:rPr>
          <w:sz w:val="28"/>
          <w:szCs w:val="28"/>
        </w:rPr>
        <w:lastRenderedPageBreak/>
        <w:t xml:space="preserve">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 xml:space="preserve">Уплата налога производится налогоплательщиками по месту регистрации транспортных средств в порядке,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85" w:name="_Toc345335473"/>
      <w:bookmarkStart w:id="186" w:name="_Toc345337696"/>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85"/>
      <w:bookmarkEnd w:id="186"/>
    </w:p>
    <w:p w:rsidR="00545EF9" w:rsidRPr="00EC24E8" w:rsidRDefault="00545EF9" w:rsidP="00EC24E8">
      <w:pPr>
        <w:spacing w:after="360" w:line="276" w:lineRule="auto"/>
        <w:ind w:firstLine="709"/>
        <w:jc w:val="both"/>
        <w:rPr>
          <w:sz w:val="28"/>
          <w:szCs w:val="28"/>
        </w:rPr>
      </w:pPr>
      <w:bookmarkStart w:id="187" w:name="_Toc345335474"/>
      <w:bookmarkStart w:id="188"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7"/>
      <w:bookmarkEnd w:id="188"/>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w:t>
      </w:r>
      <w:r w:rsidR="00545EF9" w:rsidRPr="001C001D">
        <w:rPr>
          <w:sz w:val="28"/>
          <w:szCs w:val="28"/>
          <w:lang w:eastAsia="uk-UA"/>
        </w:rPr>
        <w:lastRenderedPageBreak/>
        <w:t xml:space="preserve">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9" w:name="_Toc345335475"/>
      <w:bookmarkStart w:id="190"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9"/>
      <w:bookmarkEnd w:id="190"/>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тоннажности), и пассажирским флотом, который эксплуатируется (в зависимости от количества мест).</w:t>
      </w:r>
    </w:p>
    <w:p w:rsidR="007F3F18" w:rsidRPr="007F3F18" w:rsidRDefault="007F3F18" w:rsidP="007F3F18">
      <w:pPr>
        <w:spacing w:after="360" w:line="276" w:lineRule="auto"/>
        <w:ind w:firstLine="709"/>
        <w:jc w:val="both"/>
        <w:rPr>
          <w:bCs/>
          <w:sz w:val="28"/>
          <w:szCs w:val="28"/>
        </w:rPr>
      </w:pPr>
      <w:r w:rsidRPr="007F3F18">
        <w:rPr>
          <w:bCs/>
          <w:sz w:val="28"/>
          <w:szCs w:val="28"/>
        </w:rPr>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rsidR="00545EF9" w:rsidRPr="001C001D" w:rsidRDefault="00C95682" w:rsidP="007F3F18">
      <w:pPr>
        <w:spacing w:after="360" w:line="276" w:lineRule="auto"/>
        <w:ind w:firstLine="709"/>
        <w:jc w:val="both"/>
        <w:rPr>
          <w:sz w:val="28"/>
          <w:szCs w:val="28"/>
          <w:lang w:eastAsia="uk-UA"/>
        </w:rPr>
      </w:pPr>
      <w:hyperlink r:id="rId209"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w:t>
      </w:r>
      <w:r w:rsidRPr="001C001D">
        <w:rPr>
          <w:sz w:val="28"/>
          <w:szCs w:val="28"/>
          <w:lang w:eastAsia="uk-UA"/>
        </w:rPr>
        <w:lastRenderedPageBreak/>
        <w:t xml:space="preserve">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rsidR="00545EF9" w:rsidRPr="0057095E" w:rsidRDefault="00545EF9" w:rsidP="0057095E">
      <w:pPr>
        <w:spacing w:after="360"/>
        <w:ind w:firstLine="709"/>
        <w:rPr>
          <w:b/>
          <w:sz w:val="28"/>
          <w:szCs w:val="28"/>
        </w:rPr>
      </w:pPr>
      <w:bookmarkStart w:id="191" w:name="_Toc345335476"/>
      <w:bookmarkStart w:id="192"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91"/>
      <w:bookmarkEnd w:id="192"/>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93" w:name="_Toc345335477"/>
      <w:bookmarkStart w:id="194"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93"/>
      <w:bookmarkEnd w:id="194"/>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w:t>
      </w:r>
      <w:r w:rsidRPr="001C001D">
        <w:rPr>
          <w:sz w:val="28"/>
          <w:szCs w:val="28"/>
          <w:lang w:eastAsia="uk-UA"/>
        </w:rPr>
        <w:lastRenderedPageBreak/>
        <w:t xml:space="preserve">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rsidR="00A21C72" w:rsidRPr="001C001D" w:rsidRDefault="00C95682" w:rsidP="00A21C72">
      <w:pPr>
        <w:spacing w:after="360" w:line="276" w:lineRule="auto"/>
        <w:ind w:firstLine="709"/>
        <w:jc w:val="both"/>
        <w:rPr>
          <w:sz w:val="28"/>
          <w:szCs w:val="28"/>
          <w:lang w:eastAsia="uk-UA"/>
        </w:rPr>
      </w:pPr>
      <w:hyperlink r:id="rId210"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95" w:name="_Toc345335479"/>
      <w:bookmarkStart w:id="196" w:name="_Toc345337702"/>
    </w:p>
    <w:p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95"/>
      <w:bookmarkEnd w:id="196"/>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 xml:space="preserve">для квартального налогового (отчетного) </w:t>
      </w:r>
      <w:r w:rsidRPr="001C001D">
        <w:rPr>
          <w:sz w:val="28"/>
          <w:szCs w:val="28"/>
          <w:lang w:eastAsia="uk-UA"/>
        </w:rPr>
        <w:lastRenderedPageBreak/>
        <w:t>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05593" w:rsidRPr="001C001D" w:rsidRDefault="00C95682" w:rsidP="006811D0">
      <w:pPr>
        <w:spacing w:after="360" w:line="276" w:lineRule="auto"/>
        <w:ind w:firstLine="709"/>
        <w:jc w:val="both"/>
        <w:rPr>
          <w:sz w:val="28"/>
          <w:szCs w:val="28"/>
          <w:lang w:eastAsia="uk-UA"/>
        </w:rPr>
      </w:pPr>
      <w:hyperlink r:id="rId211"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lastRenderedPageBreak/>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rsidR="009F4034" w:rsidRPr="001C001D" w:rsidRDefault="00C95682" w:rsidP="00803A02">
      <w:pPr>
        <w:spacing w:after="360" w:line="276" w:lineRule="auto"/>
        <w:ind w:firstLine="709"/>
        <w:jc w:val="both"/>
        <w:rPr>
          <w:sz w:val="28"/>
          <w:szCs w:val="28"/>
          <w:lang w:eastAsia="uk-UA"/>
        </w:rPr>
      </w:pPr>
      <w:hyperlink r:id="rId212"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lastRenderedPageBreak/>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213"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214"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rsidR="00527FCB" w:rsidRPr="00527FCB" w:rsidRDefault="00527FCB" w:rsidP="00527FCB">
      <w:pPr>
        <w:spacing w:after="360" w:line="276" w:lineRule="auto"/>
        <w:ind w:firstLine="709"/>
        <w:jc w:val="both"/>
        <w:rPr>
          <w:bCs/>
          <w:sz w:val="28"/>
          <w:szCs w:val="28"/>
        </w:rPr>
      </w:pPr>
      <w:r w:rsidRPr="00527FCB">
        <w:rPr>
          <w:bCs/>
          <w:sz w:val="28"/>
          <w:szCs w:val="28"/>
        </w:rPr>
        <w:t>107.2. 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
    <w:p w:rsidR="0057095E" w:rsidRDefault="00C95682" w:rsidP="00527FCB">
      <w:pPr>
        <w:ind w:firstLine="708"/>
        <w:rPr>
          <w:sz w:val="28"/>
          <w:szCs w:val="28"/>
        </w:rPr>
      </w:pPr>
      <w:hyperlink r:id="rId215"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rsidR="009A32BE" w:rsidRDefault="009A32BE" w:rsidP="00527FCB">
      <w:pPr>
        <w:ind w:firstLine="708"/>
        <w:rPr>
          <w:sz w:val="28"/>
          <w:szCs w:val="28"/>
        </w:rPr>
      </w:pPr>
    </w:p>
    <w:p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lastRenderedPageBreak/>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rsidR="005D0808" w:rsidRPr="001C001D" w:rsidRDefault="00C95682" w:rsidP="005D0808">
      <w:pPr>
        <w:spacing w:after="360" w:line="276" w:lineRule="auto"/>
        <w:ind w:firstLine="709"/>
        <w:jc w:val="both"/>
        <w:rPr>
          <w:sz w:val="28"/>
          <w:szCs w:val="28"/>
        </w:rPr>
      </w:pPr>
      <w:hyperlink r:id="rId216"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C95682" w:rsidP="006811D0">
      <w:pPr>
        <w:spacing w:after="360" w:line="276" w:lineRule="auto"/>
        <w:ind w:firstLine="709"/>
        <w:jc w:val="both"/>
        <w:rPr>
          <w:bCs/>
          <w:sz w:val="28"/>
          <w:szCs w:val="28"/>
        </w:rPr>
      </w:pPr>
      <w:hyperlink r:id="rId217"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lastRenderedPageBreak/>
        <w:t>110.3. Форма отчетности разрабатывается и утверждается Министерством доходов и сборов Донецкой Народной Республики.</w:t>
      </w:r>
    </w:p>
    <w:p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rsidR="009F4034" w:rsidRPr="001C001D" w:rsidRDefault="00C95682" w:rsidP="0053147F">
      <w:pPr>
        <w:spacing w:after="360" w:line="276" w:lineRule="auto"/>
        <w:ind w:firstLine="709"/>
        <w:jc w:val="both"/>
        <w:rPr>
          <w:sz w:val="28"/>
          <w:szCs w:val="28"/>
        </w:rPr>
      </w:pPr>
      <w:hyperlink r:id="rId218"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rsidR="009F4034" w:rsidRPr="001C001D" w:rsidRDefault="00C95682" w:rsidP="00BD2AEF">
      <w:pPr>
        <w:spacing w:after="360" w:line="276" w:lineRule="auto"/>
        <w:ind w:firstLine="709"/>
        <w:jc w:val="both"/>
        <w:rPr>
          <w:rStyle w:val="a7"/>
          <w:b w:val="0"/>
          <w:sz w:val="28"/>
          <w:szCs w:val="28"/>
        </w:rPr>
      </w:pPr>
      <w:hyperlink r:id="rId219"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6D1A22" w:rsidRPr="006D1A22" w:rsidRDefault="006D1A22" w:rsidP="006D1A22">
      <w:pPr>
        <w:spacing w:after="360" w:line="276" w:lineRule="auto"/>
        <w:ind w:firstLine="709"/>
        <w:jc w:val="both"/>
        <w:rPr>
          <w:bCs/>
          <w:sz w:val="28"/>
          <w:szCs w:val="28"/>
        </w:rPr>
      </w:pPr>
      <w:r w:rsidRPr="006D1A22">
        <w:rPr>
          <w:bCs/>
          <w:sz w:val="28"/>
          <w:szCs w:val="28"/>
        </w:rPr>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rsidR="009F4034" w:rsidRPr="001C001D" w:rsidRDefault="00C95682" w:rsidP="006D1A22">
      <w:pPr>
        <w:tabs>
          <w:tab w:val="left" w:pos="1181"/>
        </w:tabs>
        <w:spacing w:after="360" w:line="276" w:lineRule="auto"/>
        <w:ind w:firstLine="709"/>
        <w:jc w:val="both"/>
        <w:rPr>
          <w:sz w:val="28"/>
          <w:szCs w:val="28"/>
        </w:rPr>
      </w:pPr>
      <w:hyperlink r:id="rId220"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rsidR="009F4034" w:rsidRDefault="009F4034" w:rsidP="006811D0">
      <w:pPr>
        <w:spacing w:after="360" w:line="276" w:lineRule="auto"/>
        <w:ind w:firstLine="709"/>
        <w:jc w:val="both"/>
        <w:rPr>
          <w:sz w:val="28"/>
          <w:szCs w:val="28"/>
        </w:rPr>
      </w:pPr>
      <w:r w:rsidRPr="001C001D">
        <w:rPr>
          <w:sz w:val="28"/>
          <w:szCs w:val="28"/>
        </w:rPr>
        <w:lastRenderedPageBreak/>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rsidR="00E661FD" w:rsidRDefault="00C95682" w:rsidP="006811D0">
      <w:pPr>
        <w:spacing w:after="360" w:line="276" w:lineRule="auto"/>
        <w:ind w:firstLine="709"/>
        <w:jc w:val="both"/>
        <w:rPr>
          <w:bCs/>
          <w:i/>
          <w:color w:val="0000FF"/>
          <w:sz w:val="28"/>
          <w:szCs w:val="28"/>
          <w:u w:val="single"/>
        </w:rPr>
      </w:pPr>
      <w:hyperlink r:id="rId221"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Форма 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5608BA" w:rsidRPr="001C001D" w:rsidRDefault="00C95682" w:rsidP="005608BA">
      <w:pPr>
        <w:spacing w:after="360" w:line="276" w:lineRule="auto"/>
        <w:ind w:firstLine="709"/>
        <w:jc w:val="both"/>
        <w:rPr>
          <w:sz w:val="28"/>
          <w:szCs w:val="28"/>
        </w:rPr>
      </w:pPr>
      <w:hyperlink r:id="rId222"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7095E" w:rsidRDefault="0057095E">
      <w:pPr>
        <w:rPr>
          <w:sz w:val="28"/>
          <w:szCs w:val="28"/>
        </w:rPr>
      </w:pPr>
    </w:p>
    <w:p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rsidR="00814022" w:rsidRDefault="00C95682" w:rsidP="00005808">
      <w:pPr>
        <w:spacing w:after="360" w:line="276" w:lineRule="auto"/>
        <w:ind w:firstLine="709"/>
        <w:jc w:val="both"/>
        <w:rPr>
          <w:sz w:val="28"/>
          <w:szCs w:val="28"/>
        </w:rPr>
      </w:pPr>
      <w:hyperlink r:id="rId223"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70216" w:rsidRPr="00670216" w:rsidRDefault="00670216" w:rsidP="00670216">
      <w:pPr>
        <w:spacing w:after="360" w:line="276" w:lineRule="auto"/>
        <w:ind w:firstLine="709"/>
        <w:jc w:val="both"/>
        <w:rPr>
          <w:bCs/>
          <w:sz w:val="28"/>
          <w:szCs w:val="28"/>
        </w:rPr>
      </w:pPr>
      <w:r w:rsidRPr="00670216">
        <w:rPr>
          <w:bCs/>
          <w:sz w:val="28"/>
          <w:szCs w:val="28"/>
        </w:rPr>
        <w:t>118.1. Плательщики сбора подают отчет о сумме начисленного сбора ежемесячно не позднее 20 числа месяца, следующего за отчетным, и уплачивают сумму рассчитанного сбора в течение 10 календарных дней после окончания предельного срока подачи отчетности.</w:t>
      </w:r>
    </w:p>
    <w:p w:rsidR="006B7D3D" w:rsidRPr="001C001D" w:rsidRDefault="00C95682" w:rsidP="00670216">
      <w:pPr>
        <w:spacing w:after="360" w:line="276" w:lineRule="auto"/>
        <w:ind w:firstLine="709"/>
        <w:jc w:val="both"/>
        <w:rPr>
          <w:sz w:val="28"/>
          <w:szCs w:val="28"/>
        </w:rPr>
      </w:pPr>
      <w:hyperlink r:id="rId224"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rsidR="002E3E06" w:rsidRPr="002E3E06" w:rsidRDefault="002E3E06" w:rsidP="002E3E06">
      <w:pPr>
        <w:spacing w:after="360" w:line="276" w:lineRule="auto"/>
        <w:ind w:firstLine="709"/>
        <w:jc w:val="both"/>
        <w:rPr>
          <w:bCs/>
          <w:sz w:val="28"/>
          <w:szCs w:val="28"/>
        </w:rPr>
      </w:pPr>
      <w:r w:rsidRPr="002E3E06">
        <w:rPr>
          <w:bCs/>
          <w:sz w:val="28"/>
          <w:szCs w:val="28"/>
        </w:rPr>
        <w:t>а) физические лица – резиденты с источником происхождения налогооблагаемого дохода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225"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14022" w:rsidRDefault="003C67F6" w:rsidP="003C67F6">
      <w:pPr>
        <w:spacing w:after="360" w:line="276" w:lineRule="auto"/>
        <w:ind w:firstLine="709"/>
        <w:jc w:val="both"/>
        <w:rPr>
          <w:i/>
          <w:sz w:val="28"/>
          <w:szCs w:val="28"/>
        </w:rPr>
      </w:pPr>
      <w:r w:rsidRPr="00422A35">
        <w:rPr>
          <w:i/>
          <w:sz w:val="28"/>
          <w:szCs w:val="28"/>
        </w:rPr>
        <w:fldChar w:fldCharType="end"/>
      </w:r>
    </w:p>
    <w:p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rsidR="00545EF9" w:rsidRPr="001C001D" w:rsidRDefault="00C95682" w:rsidP="00AF44BF">
      <w:pPr>
        <w:spacing w:after="360" w:line="276" w:lineRule="auto"/>
        <w:ind w:firstLine="709"/>
        <w:jc w:val="both"/>
        <w:rPr>
          <w:sz w:val="28"/>
          <w:szCs w:val="28"/>
        </w:rPr>
      </w:pPr>
      <w:hyperlink r:id="rId226"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1B62B7" w:rsidRPr="001B62B7" w:rsidRDefault="001B62B7" w:rsidP="001B62B7">
      <w:pPr>
        <w:spacing w:after="360" w:line="276" w:lineRule="auto"/>
        <w:ind w:firstLine="709"/>
        <w:jc w:val="both"/>
        <w:rPr>
          <w:bCs/>
          <w:sz w:val="28"/>
          <w:szCs w:val="28"/>
        </w:rPr>
      </w:pPr>
      <w:r w:rsidRPr="001B62B7">
        <w:rPr>
          <w:bCs/>
          <w:sz w:val="28"/>
          <w:szCs w:val="28"/>
        </w:rPr>
        <w:t>121.2.11. другие доходы (в том числе финансовая, материальная помощь, поощрительные, подъемные выплаты и тому подобное), кроме указанных в статье 123 настоящего Закона.</w:t>
      </w:r>
    </w:p>
    <w:p w:rsidR="00545EF9" w:rsidRPr="001C001D" w:rsidRDefault="00C95682" w:rsidP="001B62B7">
      <w:pPr>
        <w:spacing w:after="360" w:line="276" w:lineRule="auto"/>
        <w:ind w:firstLine="709"/>
        <w:jc w:val="both"/>
        <w:rPr>
          <w:sz w:val="28"/>
          <w:szCs w:val="28"/>
        </w:rPr>
      </w:pPr>
      <w:hyperlink r:id="rId227"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228"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lastRenderedPageBreak/>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rsidR="00BB7187" w:rsidRPr="00BB7187" w:rsidRDefault="00C95682" w:rsidP="00AF44BF">
      <w:pPr>
        <w:spacing w:after="360" w:line="276" w:lineRule="auto"/>
        <w:ind w:firstLine="709"/>
        <w:jc w:val="both"/>
        <w:rPr>
          <w:bCs/>
          <w:sz w:val="28"/>
          <w:szCs w:val="28"/>
        </w:rPr>
      </w:pPr>
      <w:hyperlink r:id="rId229"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230"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231"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232" w:history="1">
        <w:r w:rsidR="00FA1F4D" w:rsidRPr="00482408">
          <w:rPr>
            <w:rStyle w:val="ab"/>
            <w:bCs/>
            <w:i/>
            <w:sz w:val="28"/>
            <w:szCs w:val="28"/>
            <w:shd w:val="clear" w:color="auto" w:fill="FCFCFF"/>
          </w:rPr>
          <w:t>от 24.05.2019 № 39-IIНС</w:t>
        </w:r>
      </w:hyperlink>
      <w:r w:rsidR="00FA1F4D">
        <w:rPr>
          <w:bCs/>
          <w:i/>
          <w:sz w:val="28"/>
          <w:szCs w:val="28"/>
          <w:shd w:val="clear" w:color="auto" w:fill="FCFCFF"/>
        </w:rPr>
        <w:t xml:space="preserve"> </w:t>
      </w:r>
      <w:r w:rsidR="00FA1F4D" w:rsidRPr="00482408">
        <w:rPr>
          <w:i/>
          <w:sz w:val="28"/>
          <w:szCs w:val="28"/>
        </w:rPr>
        <w:t>)</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A15941" w:rsidRPr="00A15941" w:rsidRDefault="00A15941" w:rsidP="00A15941">
      <w:pPr>
        <w:spacing w:after="360" w:line="276" w:lineRule="auto"/>
        <w:ind w:firstLine="709"/>
        <w:jc w:val="both"/>
        <w:rPr>
          <w:bCs/>
          <w:sz w:val="28"/>
          <w:szCs w:val="28"/>
        </w:rPr>
      </w:pPr>
      <w:r w:rsidRPr="00A15941">
        <w:rPr>
          <w:bCs/>
          <w:sz w:val="28"/>
          <w:szCs w:val="28"/>
        </w:rPr>
        <w:t>122.3.1. стоимость унаследованного или полученного в дар имущества не от лиц первой степени родства (родителей, детей, супругов), кроме имущества, указанного в подпункте 123.1.2 пункта 123.1 статьи 123 настоящего Закона, – 5 процентов;</w:t>
      </w:r>
    </w:p>
    <w:p w:rsidR="00545EF9" w:rsidRPr="001C001D" w:rsidRDefault="00C95682" w:rsidP="00A15941">
      <w:pPr>
        <w:spacing w:after="360" w:line="276" w:lineRule="auto"/>
        <w:ind w:firstLine="709"/>
        <w:jc w:val="both"/>
        <w:rPr>
          <w:sz w:val="28"/>
          <w:szCs w:val="28"/>
        </w:rPr>
      </w:pPr>
      <w:hyperlink r:id="rId233"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rsidR="00545EF9" w:rsidRPr="001C001D" w:rsidRDefault="00C95682" w:rsidP="00DC61B9">
      <w:pPr>
        <w:spacing w:after="360" w:line="276" w:lineRule="auto"/>
        <w:ind w:firstLine="709"/>
        <w:jc w:val="both"/>
        <w:rPr>
          <w:sz w:val="28"/>
          <w:szCs w:val="28"/>
        </w:rPr>
      </w:pPr>
      <w:hyperlink r:id="rId234"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Default="00C95682" w:rsidP="006811D0">
      <w:pPr>
        <w:spacing w:after="360" w:line="276" w:lineRule="auto"/>
        <w:ind w:firstLine="709"/>
        <w:jc w:val="both"/>
        <w:rPr>
          <w:rStyle w:val="ab"/>
          <w:i/>
          <w:sz w:val="28"/>
          <w:szCs w:val="28"/>
        </w:rPr>
      </w:pPr>
      <w:hyperlink r:id="rId235"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rsidR="00967869" w:rsidRPr="001C001D" w:rsidRDefault="00C95682" w:rsidP="00967869">
      <w:pPr>
        <w:spacing w:after="360" w:line="276" w:lineRule="auto"/>
        <w:ind w:firstLine="709"/>
        <w:jc w:val="both"/>
        <w:rPr>
          <w:i/>
          <w:sz w:val="28"/>
          <w:szCs w:val="28"/>
        </w:rPr>
      </w:pPr>
      <w:hyperlink r:id="rId236"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1032D2" w:rsidRPr="001032D2" w:rsidRDefault="001032D2" w:rsidP="001032D2">
      <w:pPr>
        <w:spacing w:after="360" w:line="276" w:lineRule="auto"/>
        <w:ind w:firstLine="709"/>
        <w:jc w:val="both"/>
        <w:rPr>
          <w:bCs/>
          <w:sz w:val="28"/>
          <w:szCs w:val="28"/>
        </w:rPr>
      </w:pPr>
      <w:r w:rsidRPr="001032D2">
        <w:rPr>
          <w:bCs/>
          <w:sz w:val="28"/>
          <w:szCs w:val="28"/>
        </w:rPr>
        <w:t xml:space="preserve">122.5. 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w:t>
      </w:r>
      <w:r w:rsidRPr="001032D2">
        <w:rPr>
          <w:bCs/>
          <w:sz w:val="28"/>
          <w:szCs w:val="28"/>
        </w:rPr>
        <w:lastRenderedPageBreak/>
        <w:t>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
    <w:p w:rsidR="00545EF9" w:rsidRPr="001C001D" w:rsidRDefault="00C95682" w:rsidP="001032D2">
      <w:pPr>
        <w:spacing w:after="360" w:line="276" w:lineRule="auto"/>
        <w:ind w:firstLine="709"/>
        <w:jc w:val="both"/>
        <w:rPr>
          <w:sz w:val="28"/>
          <w:szCs w:val="28"/>
        </w:rPr>
      </w:pPr>
      <w:hyperlink r:id="rId237"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7"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w:t>
      </w:r>
      <w:r w:rsidRPr="001C001D">
        <w:rPr>
          <w:rStyle w:val="FontStyle30"/>
          <w:sz w:val="28"/>
          <w:szCs w:val="28"/>
          <w:lang w:val="ru-RU"/>
        </w:rPr>
        <w:lastRenderedPageBreak/>
        <w:t xml:space="preserve">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rsidR="007C3C88" w:rsidRPr="001C001D" w:rsidRDefault="00C95682" w:rsidP="00BE5D1A">
      <w:pPr>
        <w:pStyle w:val="ae"/>
        <w:spacing w:after="360"/>
        <w:ind w:left="0" w:firstLine="709"/>
        <w:jc w:val="both"/>
        <w:rPr>
          <w:rFonts w:ascii="Times New Roman" w:hAnsi="Times New Roman" w:cs="Times New Roman"/>
          <w:sz w:val="28"/>
          <w:szCs w:val="28"/>
        </w:rPr>
      </w:pPr>
      <w:hyperlink r:id="rId238"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xml:space="preserve">, подлежащую перечислению в бюджет и/или осуществляет нотариальные действия, </w:t>
      </w:r>
      <w:r w:rsidR="00597A8E" w:rsidRPr="001C001D">
        <w:rPr>
          <w:rFonts w:ascii="Times New Roman" w:hAnsi="Times New Roman" w:cs="Times New Roman"/>
          <w:color w:val="000000"/>
          <w:sz w:val="28"/>
          <w:szCs w:val="28"/>
          <w:bdr w:val="none" w:sz="0" w:space="0" w:color="auto" w:frame="1"/>
          <w:lang w:eastAsia="uk-UA"/>
        </w:rPr>
        <w:lastRenderedPageBreak/>
        <w:t>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неисчисление (неправильное исчисление),</w:t>
      </w:r>
      <w:r w:rsidR="007C3C88" w:rsidRPr="001C001D">
        <w:rPr>
          <w:rFonts w:ascii="Times New Roman" w:hAnsi="Times New Roman" w:cs="Times New Roman"/>
          <w:sz w:val="28"/>
          <w:szCs w:val="28"/>
        </w:rPr>
        <w:t xml:space="preserve"> неперечисление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7"/>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8"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8"/>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0F67D5" w:rsidRPr="000F67D5" w:rsidRDefault="000F67D5" w:rsidP="000F67D5">
      <w:pPr>
        <w:spacing w:after="360" w:line="276" w:lineRule="auto"/>
        <w:ind w:firstLine="709"/>
        <w:jc w:val="both"/>
        <w:rPr>
          <w:bCs/>
          <w:sz w:val="28"/>
          <w:szCs w:val="28"/>
        </w:rPr>
      </w:pPr>
      <w:r w:rsidRPr="000F67D5">
        <w:rPr>
          <w:bCs/>
          <w:sz w:val="28"/>
          <w:szCs w:val="28"/>
        </w:rPr>
        <w:lastRenderedPageBreak/>
        <w:t>и) государственная социальная помощь инвалидам, состоящим на учете в управлении труда и социальной защиты населения.</w:t>
      </w:r>
    </w:p>
    <w:p w:rsidR="000F67D5" w:rsidRPr="001C001D" w:rsidRDefault="00C95682" w:rsidP="000F67D5">
      <w:pPr>
        <w:spacing w:after="360" w:line="276" w:lineRule="auto"/>
        <w:ind w:firstLine="709"/>
        <w:jc w:val="both"/>
        <w:rPr>
          <w:sz w:val="28"/>
          <w:szCs w:val="28"/>
        </w:rPr>
      </w:pPr>
      <w:hyperlink r:id="rId239"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rsidR="00645F40" w:rsidRPr="00645F40" w:rsidRDefault="00645F40" w:rsidP="00645F40">
      <w:pPr>
        <w:spacing w:after="360" w:line="276" w:lineRule="auto"/>
        <w:ind w:firstLine="709"/>
        <w:jc w:val="both"/>
        <w:rPr>
          <w:bCs/>
          <w:sz w:val="28"/>
          <w:szCs w:val="28"/>
        </w:rPr>
      </w:pPr>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
    <w:p w:rsidR="00545EF9" w:rsidRPr="001C001D" w:rsidRDefault="00C95682" w:rsidP="00645F40">
      <w:pPr>
        <w:spacing w:after="360" w:line="276" w:lineRule="auto"/>
        <w:ind w:firstLine="709"/>
        <w:jc w:val="both"/>
        <w:rPr>
          <w:sz w:val="28"/>
          <w:szCs w:val="28"/>
        </w:rPr>
      </w:pPr>
      <w:hyperlink r:id="rId240"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rsidR="00545EF9" w:rsidRPr="001C001D" w:rsidRDefault="00C95682" w:rsidP="0080723D">
      <w:pPr>
        <w:spacing w:after="360" w:line="276" w:lineRule="auto"/>
        <w:ind w:firstLine="709"/>
        <w:jc w:val="both"/>
        <w:rPr>
          <w:sz w:val="28"/>
          <w:szCs w:val="28"/>
        </w:rPr>
      </w:pPr>
      <w:hyperlink r:id="rId241"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 xml:space="preserve">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углестроительных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углестроительных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1C001D" w:rsidRDefault="00C95682" w:rsidP="00B848FE">
      <w:pPr>
        <w:spacing w:after="360" w:line="276" w:lineRule="auto"/>
        <w:ind w:firstLine="709"/>
        <w:jc w:val="both"/>
        <w:rPr>
          <w:sz w:val="28"/>
          <w:szCs w:val="28"/>
        </w:rPr>
      </w:pPr>
      <w:hyperlink r:id="rId242"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Default="00C95682" w:rsidP="00381031">
      <w:pPr>
        <w:spacing w:line="276" w:lineRule="auto"/>
        <w:ind w:firstLine="709"/>
        <w:jc w:val="both"/>
        <w:rPr>
          <w:i/>
          <w:color w:val="0000FF" w:themeColor="hyperlink"/>
          <w:sz w:val="28"/>
          <w:szCs w:val="28"/>
          <w:u w:val="single"/>
        </w:rPr>
      </w:pPr>
      <w:hyperlink r:id="rId243"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B848FE" w:rsidRDefault="00B848FE" w:rsidP="00381031">
      <w:pPr>
        <w:spacing w:line="276" w:lineRule="auto"/>
        <w:ind w:firstLine="709"/>
        <w:jc w:val="both"/>
        <w:rPr>
          <w:i/>
          <w:color w:val="0000FF" w:themeColor="hyperlink"/>
          <w:sz w:val="28"/>
          <w:szCs w:val="28"/>
          <w:u w:val="single"/>
        </w:rPr>
      </w:pPr>
    </w:p>
    <w:p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rsidR="00B848FE" w:rsidRPr="00B848FE" w:rsidRDefault="00B848FE" w:rsidP="00B848FE">
      <w:pPr>
        <w:spacing w:after="360" w:line="276" w:lineRule="auto"/>
        <w:ind w:firstLine="709"/>
        <w:jc w:val="both"/>
        <w:rPr>
          <w:bCs/>
          <w:sz w:val="28"/>
          <w:szCs w:val="28"/>
        </w:rPr>
      </w:pPr>
      <w:r w:rsidRPr="00B848FE">
        <w:rPr>
          <w:bCs/>
          <w:sz w:val="28"/>
          <w:szCs w:val="28"/>
        </w:rPr>
        <w:t>123.1.11. денежной помощи, предоставляемой согласно законодательству членам семей военнослужащих или лиц начальствующего и рядового состава органов внутренних дел,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w:t>
      </w:r>
      <w:r w:rsidRPr="00B848FE">
        <w:rPr>
          <w:bCs/>
          <w:sz w:val="28"/>
          <w:szCs w:val="28"/>
        </w:rPr>
        <w:lastRenderedPageBreak/>
        <w:t>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 трудовых отношениях, кроме случаев, предусмотренных настоящим подпунктом.</w:t>
      </w:r>
    </w:p>
    <w:p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rsidR="00B848FE" w:rsidRPr="00B848FE" w:rsidRDefault="00B848FE" w:rsidP="00B848FE">
      <w:pPr>
        <w:spacing w:after="360" w:line="276" w:lineRule="auto"/>
        <w:ind w:firstLine="709"/>
        <w:jc w:val="both"/>
        <w:rPr>
          <w:bCs/>
          <w:sz w:val="28"/>
          <w:szCs w:val="28"/>
        </w:rPr>
      </w:pPr>
      <w:r w:rsidRPr="00B848FE">
        <w:rPr>
          <w:bCs/>
          <w:sz w:val="28"/>
          <w:szCs w:val="28"/>
        </w:rPr>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rsidR="00B848FE" w:rsidRPr="00381031" w:rsidRDefault="00C95682" w:rsidP="00B848FE">
      <w:pPr>
        <w:spacing w:line="276" w:lineRule="auto"/>
        <w:ind w:firstLine="709"/>
        <w:jc w:val="both"/>
        <w:rPr>
          <w:i/>
          <w:sz w:val="28"/>
          <w:szCs w:val="28"/>
        </w:rPr>
      </w:pPr>
      <w:hyperlink r:id="rId244"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245"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246"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247"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rsidR="00D50153" w:rsidRPr="00D50153" w:rsidRDefault="00D50153" w:rsidP="00D50153">
      <w:pPr>
        <w:spacing w:after="360" w:line="276" w:lineRule="auto"/>
        <w:ind w:firstLine="709"/>
        <w:jc w:val="both"/>
        <w:rPr>
          <w:sz w:val="28"/>
          <w:szCs w:val="28"/>
        </w:rPr>
      </w:pPr>
      <w:r w:rsidRPr="00D50153">
        <w:rPr>
          <w:sz w:val="28"/>
          <w:szCs w:val="28"/>
        </w:rPr>
        <w:lastRenderedPageBreak/>
        <w:t>а) адвокаты, арбитражные управляющие – по месту регистрации;</w:t>
      </w:r>
    </w:p>
    <w:p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Закона, и признаются расходами того отчетного периода, в котором получены доходы.</w:t>
      </w:r>
    </w:p>
    <w:p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rsidR="00D50153" w:rsidRPr="00D50153" w:rsidRDefault="00D50153" w:rsidP="00D50153">
      <w:pPr>
        <w:spacing w:after="360" w:line="276" w:lineRule="auto"/>
        <w:ind w:firstLine="709"/>
        <w:jc w:val="both"/>
        <w:rPr>
          <w:sz w:val="28"/>
          <w:szCs w:val="28"/>
        </w:rPr>
      </w:pPr>
      <w:r w:rsidRPr="00D50153">
        <w:rPr>
          <w:sz w:val="28"/>
          <w:szCs w:val="28"/>
        </w:rPr>
        <w:t xml:space="preserve">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w:t>
      </w:r>
      <w:r w:rsidRPr="00D50153">
        <w:rPr>
          <w:sz w:val="28"/>
          <w:szCs w:val="28"/>
        </w:rPr>
        <w:lastRenderedPageBreak/>
        <w:t>предпринимателями, не осуществляющими независимую профессиональную деятельность).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rsidR="00D50153" w:rsidRPr="00D50153" w:rsidRDefault="00D50153" w:rsidP="00D50153">
      <w:pPr>
        <w:spacing w:after="360" w:line="276" w:lineRule="auto"/>
        <w:ind w:firstLine="709"/>
        <w:jc w:val="both"/>
        <w:rPr>
          <w:sz w:val="28"/>
          <w:szCs w:val="28"/>
        </w:rPr>
      </w:pPr>
      <w:r w:rsidRPr="00D50153">
        <w:rPr>
          <w:sz w:val="28"/>
          <w:szCs w:val="28"/>
        </w:rPr>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D50153" w:rsidRPr="001C001D" w:rsidRDefault="00C95682" w:rsidP="00D50153">
      <w:pPr>
        <w:pStyle w:val="af0"/>
        <w:spacing w:after="360" w:line="276" w:lineRule="auto"/>
        <w:ind w:firstLine="709"/>
        <w:jc w:val="both"/>
        <w:rPr>
          <w:rFonts w:ascii="Times New Roman" w:hAnsi="Times New Roman"/>
          <w:sz w:val="28"/>
          <w:szCs w:val="28"/>
        </w:rPr>
      </w:pPr>
      <w:hyperlink r:id="rId248"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F837BA" w:rsidRPr="00F837BA" w:rsidRDefault="00F837BA" w:rsidP="00F837BA">
      <w:pPr>
        <w:spacing w:after="360" w:line="276" w:lineRule="auto"/>
        <w:ind w:firstLine="709"/>
        <w:jc w:val="both"/>
        <w:rPr>
          <w:bCs/>
          <w:sz w:val="28"/>
          <w:szCs w:val="28"/>
        </w:rPr>
      </w:pPr>
      <w:r w:rsidRPr="00F837BA">
        <w:rPr>
          <w:bCs/>
          <w:sz w:val="28"/>
          <w:szCs w:val="28"/>
        </w:rPr>
        <w:t>125.4. 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rsidR="00545EF9" w:rsidRPr="001C001D" w:rsidRDefault="00C95682" w:rsidP="00F837BA">
      <w:pPr>
        <w:spacing w:after="360" w:line="276" w:lineRule="auto"/>
        <w:ind w:firstLine="709"/>
        <w:jc w:val="both"/>
        <w:rPr>
          <w:sz w:val="28"/>
          <w:szCs w:val="28"/>
        </w:rPr>
      </w:pPr>
      <w:hyperlink r:id="rId249"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rsidR="00545EF9" w:rsidRPr="001C001D" w:rsidRDefault="00C95682" w:rsidP="007A5F39">
      <w:pPr>
        <w:spacing w:after="360" w:line="276" w:lineRule="auto"/>
        <w:ind w:firstLine="709"/>
        <w:jc w:val="both"/>
        <w:rPr>
          <w:sz w:val="28"/>
          <w:szCs w:val="28"/>
        </w:rPr>
      </w:pPr>
      <w:hyperlink r:id="rId250"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rsidR="00545EF9" w:rsidRPr="001C001D" w:rsidRDefault="00C95682" w:rsidP="00420B2E">
      <w:pPr>
        <w:spacing w:after="360" w:line="276" w:lineRule="auto"/>
        <w:ind w:firstLine="709"/>
        <w:jc w:val="both"/>
        <w:rPr>
          <w:b/>
          <w:bCs/>
          <w:sz w:val="28"/>
          <w:szCs w:val="28"/>
        </w:rPr>
      </w:pPr>
      <w:hyperlink r:id="rId251"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rsidR="00420B2E" w:rsidRPr="001C001D" w:rsidRDefault="00C95682" w:rsidP="006811D0">
      <w:pPr>
        <w:spacing w:after="360" w:line="276" w:lineRule="auto"/>
        <w:ind w:firstLine="709"/>
        <w:jc w:val="both"/>
        <w:rPr>
          <w:sz w:val="28"/>
          <w:szCs w:val="28"/>
        </w:rPr>
      </w:pPr>
      <w:hyperlink r:id="rId252"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545EF9" w:rsidRPr="001C001D" w:rsidRDefault="00C95682" w:rsidP="006A53A2">
      <w:pPr>
        <w:spacing w:after="360" w:line="276" w:lineRule="auto"/>
        <w:ind w:firstLine="709"/>
        <w:jc w:val="both"/>
        <w:rPr>
          <w:sz w:val="28"/>
          <w:szCs w:val="28"/>
        </w:rPr>
      </w:pPr>
      <w:hyperlink r:id="rId253"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rsidR="004A0124" w:rsidRPr="001C001D" w:rsidRDefault="00C95682" w:rsidP="006811D0">
      <w:pPr>
        <w:spacing w:after="360" w:line="276" w:lineRule="auto"/>
        <w:ind w:firstLine="709"/>
        <w:jc w:val="both"/>
        <w:rPr>
          <w:sz w:val="28"/>
          <w:szCs w:val="28"/>
        </w:rPr>
      </w:pPr>
      <w:hyperlink r:id="rId254"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w:t>
      </w:r>
      <w:r w:rsidRPr="005608BA">
        <w:rPr>
          <w:color w:val="000000"/>
          <w:sz w:val="28"/>
          <w:szCs w:val="28"/>
          <w:lang w:eastAsia="en-US"/>
        </w:rPr>
        <w:lastRenderedPageBreak/>
        <w:t>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rsidR="0064059D" w:rsidRPr="005608BA" w:rsidRDefault="00C95682" w:rsidP="005608BA">
      <w:pPr>
        <w:spacing w:after="360" w:line="276" w:lineRule="auto"/>
        <w:ind w:right="140" w:firstLine="709"/>
        <w:jc w:val="both"/>
        <w:rPr>
          <w:color w:val="000000"/>
          <w:sz w:val="28"/>
          <w:szCs w:val="28"/>
          <w:lang w:eastAsia="en-US"/>
        </w:rPr>
      </w:pPr>
      <w:hyperlink r:id="rId255"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rsidR="005608BA" w:rsidRPr="001C001D" w:rsidRDefault="00C95682" w:rsidP="005608BA">
      <w:pPr>
        <w:spacing w:after="360" w:line="276" w:lineRule="auto"/>
        <w:ind w:firstLine="709"/>
        <w:jc w:val="both"/>
        <w:rPr>
          <w:sz w:val="28"/>
          <w:szCs w:val="28"/>
        </w:rPr>
      </w:pPr>
      <w:hyperlink r:id="rId256"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B41C27" w:rsidRPr="001C001D" w:rsidRDefault="00C95682" w:rsidP="006811D0">
      <w:pPr>
        <w:spacing w:after="360" w:line="276" w:lineRule="auto"/>
        <w:ind w:firstLine="709"/>
        <w:jc w:val="both"/>
        <w:rPr>
          <w:sz w:val="28"/>
          <w:szCs w:val="28"/>
        </w:rPr>
      </w:pPr>
      <w:hyperlink r:id="rId257"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714DA8" w:rsidRPr="001C001D" w:rsidRDefault="00C95682" w:rsidP="006811D0">
      <w:pPr>
        <w:spacing w:after="360" w:line="276" w:lineRule="auto"/>
        <w:ind w:firstLine="709"/>
        <w:jc w:val="both"/>
        <w:rPr>
          <w:sz w:val="28"/>
          <w:szCs w:val="28"/>
        </w:rPr>
      </w:pPr>
      <w:hyperlink r:id="rId258"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7420A9" w:rsidRPr="001C001D" w:rsidRDefault="00C95682" w:rsidP="006811D0">
      <w:pPr>
        <w:spacing w:after="360" w:line="276" w:lineRule="auto"/>
        <w:ind w:firstLine="709"/>
        <w:jc w:val="both"/>
        <w:rPr>
          <w:sz w:val="28"/>
          <w:szCs w:val="28"/>
        </w:rPr>
      </w:pPr>
      <w:hyperlink r:id="rId259"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7420A9" w:rsidRPr="001C001D" w:rsidRDefault="00C95682" w:rsidP="006811D0">
      <w:pPr>
        <w:spacing w:after="360" w:line="276" w:lineRule="auto"/>
        <w:ind w:firstLine="709"/>
        <w:jc w:val="both"/>
        <w:rPr>
          <w:sz w:val="28"/>
          <w:szCs w:val="28"/>
        </w:rPr>
      </w:pPr>
      <w:hyperlink r:id="rId260"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rsidR="00CE4414" w:rsidRPr="00CE4414" w:rsidRDefault="00CE4414" w:rsidP="00CE4414">
      <w:pPr>
        <w:spacing w:after="360" w:line="276" w:lineRule="auto"/>
        <w:ind w:firstLine="709"/>
        <w:jc w:val="both"/>
        <w:rPr>
          <w:bCs/>
          <w:sz w:val="28"/>
          <w:szCs w:val="28"/>
        </w:rPr>
      </w:pPr>
      <w:r w:rsidRPr="00CE4414">
        <w:rPr>
          <w:bCs/>
          <w:sz w:val="28"/>
          <w:szCs w:val="28"/>
        </w:rPr>
        <w:t>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C95682" w:rsidP="00CE4414">
      <w:pPr>
        <w:spacing w:after="360" w:line="276" w:lineRule="auto"/>
        <w:ind w:firstLine="709"/>
        <w:jc w:val="both"/>
        <w:rPr>
          <w:sz w:val="28"/>
          <w:szCs w:val="28"/>
        </w:rPr>
      </w:pPr>
      <w:hyperlink r:id="rId261"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CE4414" w:rsidRPr="001C001D" w:rsidRDefault="00C95682" w:rsidP="006811D0">
      <w:pPr>
        <w:spacing w:after="360" w:line="276" w:lineRule="auto"/>
        <w:ind w:firstLine="709"/>
        <w:jc w:val="both"/>
        <w:rPr>
          <w:sz w:val="28"/>
          <w:szCs w:val="28"/>
        </w:rPr>
      </w:pPr>
      <w:hyperlink r:id="rId262"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w:t>
      </w:r>
      <w:r w:rsidRPr="001C001D">
        <w:rPr>
          <w:sz w:val="28"/>
          <w:szCs w:val="28"/>
        </w:rPr>
        <w:lastRenderedPageBreak/>
        <w:t>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CE4414" w:rsidRPr="001C001D" w:rsidRDefault="00C95682" w:rsidP="006811D0">
      <w:pPr>
        <w:spacing w:after="360" w:line="276" w:lineRule="auto"/>
        <w:ind w:firstLine="709"/>
        <w:jc w:val="both"/>
        <w:rPr>
          <w:sz w:val="28"/>
          <w:szCs w:val="28"/>
        </w:rPr>
      </w:pPr>
      <w:hyperlink r:id="rId263"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EC42CA" w:rsidRPr="001C001D" w:rsidRDefault="00C95682" w:rsidP="006811D0">
      <w:pPr>
        <w:spacing w:after="360" w:line="276" w:lineRule="auto"/>
        <w:ind w:firstLine="709"/>
        <w:jc w:val="both"/>
        <w:rPr>
          <w:sz w:val="28"/>
          <w:szCs w:val="28"/>
        </w:rPr>
      </w:pPr>
      <w:hyperlink r:id="rId264"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0720F2" w:rsidRDefault="000720F2">
      <w:pPr>
        <w:rPr>
          <w:bCs/>
          <w:sz w:val="28"/>
          <w:szCs w:val="28"/>
        </w:rPr>
      </w:pPr>
    </w:p>
    <w:p w:rsidR="00005808" w:rsidRDefault="00005808" w:rsidP="006811D0">
      <w:pPr>
        <w:spacing w:after="360" w:line="276" w:lineRule="auto"/>
        <w:ind w:firstLine="709"/>
        <w:jc w:val="both"/>
        <w:rPr>
          <w:bCs/>
          <w:sz w:val="28"/>
          <w:szCs w:val="28"/>
        </w:rPr>
      </w:pPr>
    </w:p>
    <w:p w:rsidR="00005808" w:rsidRDefault="00005808"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EC42CA" w:rsidRPr="001C001D" w:rsidRDefault="00C95682" w:rsidP="006811D0">
      <w:pPr>
        <w:spacing w:after="360" w:line="276" w:lineRule="auto"/>
        <w:ind w:firstLine="709"/>
        <w:jc w:val="both"/>
        <w:rPr>
          <w:sz w:val="28"/>
          <w:szCs w:val="28"/>
        </w:rPr>
      </w:pPr>
      <w:hyperlink r:id="rId265"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EC42CA" w:rsidRPr="001C001D" w:rsidRDefault="00C95682" w:rsidP="006811D0">
      <w:pPr>
        <w:spacing w:after="360" w:line="276" w:lineRule="auto"/>
        <w:ind w:firstLine="709"/>
        <w:jc w:val="both"/>
        <w:rPr>
          <w:sz w:val="28"/>
          <w:szCs w:val="28"/>
        </w:rPr>
      </w:pPr>
      <w:hyperlink r:id="rId266"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C36E5D" w:rsidRPr="001C001D" w:rsidRDefault="00C95682" w:rsidP="006811D0">
      <w:pPr>
        <w:spacing w:after="360" w:line="276" w:lineRule="auto"/>
        <w:ind w:firstLine="709"/>
        <w:jc w:val="both"/>
        <w:rPr>
          <w:sz w:val="28"/>
          <w:szCs w:val="28"/>
        </w:rPr>
      </w:pPr>
      <w:hyperlink r:id="rId267"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4A49B4" w:rsidRPr="001C001D" w:rsidRDefault="00C95682" w:rsidP="006811D0">
      <w:pPr>
        <w:spacing w:after="360" w:line="276" w:lineRule="auto"/>
        <w:ind w:firstLine="709"/>
        <w:jc w:val="both"/>
        <w:rPr>
          <w:sz w:val="28"/>
          <w:szCs w:val="28"/>
        </w:rPr>
      </w:pPr>
      <w:hyperlink r:id="rId268"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Pr="001C001D">
        <w:rPr>
          <w:sz w:val="28"/>
          <w:szCs w:val="28"/>
        </w:rPr>
        <w:t xml:space="preserve">.5. 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9E607B" w:rsidRPr="001C001D" w:rsidRDefault="00C95682" w:rsidP="006811D0">
      <w:pPr>
        <w:spacing w:after="360" w:line="276" w:lineRule="auto"/>
        <w:ind w:firstLine="709"/>
        <w:jc w:val="both"/>
        <w:rPr>
          <w:sz w:val="28"/>
          <w:szCs w:val="28"/>
        </w:rPr>
      </w:pPr>
      <w:hyperlink r:id="rId269"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D718EC" w:rsidRDefault="00C95682" w:rsidP="006811D0">
      <w:pPr>
        <w:spacing w:after="360" w:line="276" w:lineRule="auto"/>
        <w:ind w:firstLine="709"/>
        <w:jc w:val="both"/>
        <w:rPr>
          <w:bCs/>
          <w:i/>
          <w:color w:val="0000FF"/>
          <w:sz w:val="28"/>
          <w:szCs w:val="28"/>
          <w:u w:val="single"/>
        </w:rPr>
      </w:pPr>
      <w:hyperlink r:id="rId270"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D718EC" w:rsidRPr="00D718EC" w:rsidRDefault="00D718EC" w:rsidP="00D718EC">
      <w:pPr>
        <w:spacing w:after="360" w:line="276" w:lineRule="auto"/>
        <w:ind w:firstLine="709"/>
        <w:jc w:val="both"/>
        <w:rPr>
          <w:bCs/>
          <w:sz w:val="28"/>
          <w:szCs w:val="28"/>
        </w:rPr>
      </w:pPr>
      <w:r w:rsidRPr="00D718EC">
        <w:rPr>
          <w:bCs/>
          <w:sz w:val="28"/>
          <w:szCs w:val="28"/>
        </w:rPr>
        <w:t>132.7. 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
    <w:p w:rsidR="00D718EC" w:rsidRPr="001C001D" w:rsidRDefault="00C95682" w:rsidP="00D718EC">
      <w:pPr>
        <w:spacing w:after="360" w:line="276" w:lineRule="auto"/>
        <w:ind w:firstLine="709"/>
        <w:jc w:val="both"/>
        <w:rPr>
          <w:sz w:val="28"/>
          <w:szCs w:val="28"/>
        </w:rPr>
      </w:pPr>
      <w:hyperlink r:id="rId271"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D718EC" w:rsidRPr="001C001D" w:rsidRDefault="00C95682" w:rsidP="006811D0">
      <w:pPr>
        <w:spacing w:after="360" w:line="276" w:lineRule="auto"/>
        <w:ind w:firstLine="709"/>
        <w:jc w:val="both"/>
        <w:rPr>
          <w:sz w:val="28"/>
          <w:szCs w:val="28"/>
        </w:rPr>
      </w:pPr>
      <w:hyperlink r:id="rId272"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rsidR="00FC0FD7" w:rsidRDefault="00C95682" w:rsidP="006811D0">
      <w:pPr>
        <w:spacing w:after="360" w:line="276" w:lineRule="auto"/>
        <w:ind w:firstLine="709"/>
        <w:jc w:val="both"/>
        <w:rPr>
          <w:bCs/>
          <w:i/>
          <w:color w:val="0000FF"/>
          <w:sz w:val="28"/>
          <w:szCs w:val="28"/>
          <w:u w:val="single"/>
        </w:rPr>
      </w:pPr>
      <w:hyperlink r:id="rId273"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rsidR="0056216E" w:rsidRPr="0056216E" w:rsidRDefault="0056216E" w:rsidP="0056216E">
      <w:pPr>
        <w:spacing w:after="360" w:line="276" w:lineRule="auto"/>
        <w:ind w:firstLine="709"/>
        <w:jc w:val="both"/>
        <w:rPr>
          <w:bCs/>
          <w:sz w:val="28"/>
          <w:szCs w:val="28"/>
        </w:rPr>
      </w:pPr>
      <w:r w:rsidRPr="0056216E">
        <w:rPr>
          <w:bCs/>
          <w:sz w:val="28"/>
          <w:szCs w:val="28"/>
        </w:rPr>
        <w:t>з)</w:t>
      </w:r>
      <w:r w:rsidRPr="0056216E">
        <w:rPr>
          <w:bCs/>
          <w:sz w:val="28"/>
          <w:szCs w:val="28"/>
          <w:lang w:val="en-US"/>
        </w:rPr>
        <w:t> </w:t>
      </w:r>
      <w:r w:rsidRPr="0056216E">
        <w:rPr>
          <w:bCs/>
          <w:sz w:val="28"/>
          <w:szCs w:val="28"/>
        </w:rPr>
        <w:t>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6216E" w:rsidRDefault="00C95682" w:rsidP="0056216E">
      <w:pPr>
        <w:spacing w:after="360" w:line="276" w:lineRule="auto"/>
        <w:ind w:firstLine="709"/>
        <w:jc w:val="both"/>
        <w:rPr>
          <w:bCs/>
          <w:i/>
          <w:color w:val="0000FF"/>
          <w:sz w:val="28"/>
          <w:szCs w:val="28"/>
          <w:u w:val="single"/>
        </w:rPr>
      </w:pPr>
      <w:hyperlink r:id="rId274" w:history="1">
        <w:r w:rsidR="0056216E" w:rsidRPr="0056216E">
          <w:rPr>
            <w:bCs/>
            <w:i/>
            <w:color w:val="0000FF"/>
            <w:sz w:val="28"/>
            <w:szCs w:val="28"/>
            <w:u w:val="single"/>
          </w:rPr>
          <w:t>(Подпункт «з» подпункта 133.1.1 пункта 133.1 статьи 133 введен Законом от 03.08.2018 № 247-</w:t>
        </w:r>
        <w:r w:rsidR="0056216E" w:rsidRPr="0056216E">
          <w:rPr>
            <w:bCs/>
            <w:i/>
            <w:color w:val="0000FF"/>
            <w:sz w:val="28"/>
            <w:szCs w:val="28"/>
            <w:u w:val="single"/>
            <w:lang w:val="en-US"/>
          </w:rPr>
          <w:t>I</w:t>
        </w:r>
        <w:r w:rsidR="0056216E" w:rsidRPr="0056216E">
          <w:rPr>
            <w:bCs/>
            <w:i/>
            <w:color w:val="0000FF"/>
            <w:sz w:val="28"/>
            <w:szCs w:val="28"/>
            <w:u w:val="single"/>
          </w:rPr>
          <w:t>НС)</w:t>
        </w:r>
      </w:hyperlink>
    </w:p>
    <w:p w:rsidR="004E1997" w:rsidRPr="004E1997" w:rsidRDefault="004E1997" w:rsidP="004E1997">
      <w:pPr>
        <w:spacing w:after="360" w:line="276" w:lineRule="auto"/>
        <w:ind w:firstLine="709"/>
        <w:jc w:val="both"/>
        <w:rPr>
          <w:bCs/>
          <w:sz w:val="28"/>
          <w:szCs w:val="28"/>
        </w:rPr>
      </w:pPr>
      <w:r w:rsidRPr="004E1997">
        <w:rPr>
          <w:bCs/>
          <w:sz w:val="28"/>
          <w:szCs w:val="28"/>
        </w:rPr>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rsidR="004E1997" w:rsidRPr="001C001D" w:rsidRDefault="00C95682" w:rsidP="004E1997">
      <w:pPr>
        <w:spacing w:after="360" w:line="276" w:lineRule="auto"/>
        <w:ind w:firstLine="709"/>
        <w:jc w:val="both"/>
        <w:rPr>
          <w:sz w:val="28"/>
          <w:szCs w:val="28"/>
        </w:rPr>
      </w:pPr>
      <w:hyperlink r:id="rId275"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rsidR="00547DAA" w:rsidRPr="001C001D" w:rsidRDefault="00C95682" w:rsidP="006811D0">
      <w:pPr>
        <w:spacing w:after="360" w:line="276" w:lineRule="auto"/>
        <w:ind w:firstLine="709"/>
        <w:jc w:val="both"/>
        <w:rPr>
          <w:sz w:val="28"/>
          <w:szCs w:val="28"/>
        </w:rPr>
      </w:pPr>
      <w:hyperlink r:id="rId276"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rsidR="00545EF9" w:rsidRPr="001C001D" w:rsidRDefault="00C95682" w:rsidP="00F67FCC">
      <w:pPr>
        <w:spacing w:after="360" w:line="276" w:lineRule="auto"/>
        <w:ind w:firstLine="709"/>
        <w:jc w:val="both"/>
        <w:rPr>
          <w:sz w:val="28"/>
          <w:szCs w:val="28"/>
        </w:rPr>
      </w:pPr>
      <w:hyperlink r:id="rId277"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среднеучетной численности штатных работников учетного состава при условии, что фонд оплаты труда таких инвалидов составляет в течение отчетного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F67FCC" w:rsidRPr="001C001D" w:rsidRDefault="00C95682" w:rsidP="006811D0">
      <w:pPr>
        <w:spacing w:after="360" w:line="276" w:lineRule="auto"/>
        <w:ind w:firstLine="709"/>
        <w:jc w:val="both"/>
        <w:rPr>
          <w:sz w:val="28"/>
          <w:szCs w:val="28"/>
          <w:lang w:eastAsia="uk-UA"/>
        </w:rPr>
      </w:pPr>
      <w:hyperlink r:id="rId278"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 Народной Республики;</w:t>
      </w:r>
    </w:p>
    <w:p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rsidR="00545EF9" w:rsidRPr="001C001D" w:rsidRDefault="00C95682" w:rsidP="00A10AB8">
      <w:pPr>
        <w:spacing w:after="360" w:line="276" w:lineRule="auto"/>
        <w:ind w:firstLine="709"/>
        <w:jc w:val="both"/>
        <w:rPr>
          <w:sz w:val="28"/>
          <w:szCs w:val="28"/>
        </w:rPr>
      </w:pPr>
      <w:hyperlink r:id="rId279"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rsidR="00545EF9" w:rsidRDefault="00545EF9" w:rsidP="006811D0">
      <w:pPr>
        <w:spacing w:after="360" w:line="276" w:lineRule="auto"/>
        <w:ind w:firstLine="709"/>
        <w:jc w:val="both"/>
        <w:rPr>
          <w:rStyle w:val="FontStyle22"/>
          <w:sz w:val="28"/>
          <w:szCs w:val="28"/>
        </w:rPr>
      </w:pPr>
      <w:r w:rsidRPr="001C001D">
        <w:rPr>
          <w:sz w:val="28"/>
          <w:szCs w:val="28"/>
        </w:rPr>
        <w:t>1</w:t>
      </w:r>
      <w:r w:rsidR="001E0E97" w:rsidRPr="001C001D">
        <w:rPr>
          <w:sz w:val="28"/>
          <w:szCs w:val="28"/>
        </w:rPr>
        <w:t>33</w:t>
      </w:r>
      <w:r w:rsidRPr="001C001D">
        <w:rPr>
          <w:sz w:val="28"/>
          <w:szCs w:val="28"/>
        </w:rPr>
        <w:t xml:space="preserve">.2.1.11. </w:t>
      </w:r>
      <w:r w:rsidR="00A10AB8" w:rsidRPr="001B3DBF">
        <w:rPr>
          <w:bCs/>
          <w:sz w:val="28"/>
          <w:szCs w:val="28"/>
        </w:rPr>
        <w:t>собственники</w:t>
      </w:r>
      <w:r w:rsidRPr="001C001D">
        <w:rPr>
          <w:rStyle w:val="FontStyle22"/>
          <w:sz w:val="28"/>
          <w:szCs w:val="28"/>
        </w:rPr>
        <w:t xml:space="preserve">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A10AB8" w:rsidRPr="001C001D" w:rsidRDefault="00C95682" w:rsidP="006811D0">
      <w:pPr>
        <w:spacing w:after="360" w:line="276" w:lineRule="auto"/>
        <w:ind w:firstLine="709"/>
        <w:jc w:val="both"/>
        <w:rPr>
          <w:sz w:val="28"/>
          <w:szCs w:val="28"/>
        </w:rPr>
      </w:pPr>
      <w:hyperlink r:id="rId280" w:history="1">
        <w:r w:rsidR="00A10AB8" w:rsidRPr="001B3DBF">
          <w:rPr>
            <w:bCs/>
            <w:i/>
            <w:color w:val="0000FF"/>
            <w:sz w:val="28"/>
            <w:szCs w:val="28"/>
            <w:u w:val="single"/>
          </w:rPr>
          <w:t>(Подпункт 133.2.1.11 подпункта 133.2.1 пункта 133.2 статьи 133 с изменениями, внесенными в соответствии с Законом от 03.08.2018                  № 247-</w:t>
        </w:r>
        <w:r w:rsidR="00A10AB8" w:rsidRPr="001B3DBF">
          <w:rPr>
            <w:bCs/>
            <w:i/>
            <w:color w:val="0000FF"/>
            <w:sz w:val="28"/>
            <w:szCs w:val="28"/>
            <w:u w:val="single"/>
            <w:lang w:val="en-US"/>
          </w:rPr>
          <w:t>I</w:t>
        </w:r>
        <w:r w:rsidR="00A10AB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F50E71" w:rsidRPr="00F50E71" w:rsidRDefault="00F50E71" w:rsidP="00F50E71">
      <w:pPr>
        <w:spacing w:after="360" w:line="276" w:lineRule="auto"/>
        <w:ind w:firstLine="709"/>
        <w:jc w:val="both"/>
        <w:rPr>
          <w:bCs/>
          <w:sz w:val="28"/>
          <w:szCs w:val="28"/>
        </w:rPr>
      </w:pPr>
      <w:r w:rsidRPr="00F50E71">
        <w:rPr>
          <w:bCs/>
          <w:sz w:val="28"/>
          <w:szCs w:val="28"/>
        </w:rPr>
        <w:t xml:space="preserve">133.3.2. сельскохозяйственные угодья, которые находятся во временной консервации или в стадии сельскохозяйственного освоения </w:t>
      </w:r>
      <w:r w:rsidRPr="00F50E71">
        <w:rPr>
          <w:bCs/>
          <w:sz w:val="28"/>
          <w:szCs w:val="28"/>
        </w:rPr>
        <w:lastRenderedPageBreak/>
        <w:t>согласно утвержденным рабочим проектам по улучшению малопродуктивных сельскохозяйственных земель;</w:t>
      </w:r>
    </w:p>
    <w:p w:rsidR="00545EF9" w:rsidRPr="001C001D" w:rsidRDefault="00C95682" w:rsidP="00F50E71">
      <w:pPr>
        <w:spacing w:after="360" w:line="276" w:lineRule="auto"/>
        <w:ind w:firstLine="709"/>
        <w:jc w:val="both"/>
        <w:rPr>
          <w:sz w:val="28"/>
          <w:szCs w:val="28"/>
          <w:lang w:eastAsia="uk-UA"/>
        </w:rPr>
      </w:pPr>
      <w:hyperlink r:id="rId281"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земельные участки государственных сортоиспытательных станций и сортоучастков,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t>а) параллельные объездные дороги, паромные переправы, снегозащитные сооружения и насаждения, противолавинные и противоселевые сооружения, улавливающие съезды, защитные насаждения, шумовые экраны, очистные сооружения;</w:t>
      </w:r>
    </w:p>
    <w:p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70644D" w:rsidRPr="001C001D" w:rsidRDefault="00C95682" w:rsidP="006811D0">
      <w:pPr>
        <w:spacing w:after="360" w:line="276" w:lineRule="auto"/>
        <w:ind w:firstLine="709"/>
        <w:jc w:val="both"/>
        <w:rPr>
          <w:sz w:val="28"/>
          <w:szCs w:val="28"/>
        </w:rPr>
      </w:pPr>
      <w:hyperlink r:id="rId282"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lastRenderedPageBreak/>
        <w:t xml:space="preserve">многолетними </w:t>
      </w:r>
      <w:r w:rsidRPr="001C001D">
        <w:rPr>
          <w:sz w:val="28"/>
          <w:szCs w:val="28"/>
        </w:rPr>
        <w:t>насаждениями до вступления их в пору плодоношения, а также генофондовыми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Льгота по уплате земельного налога не распространяется на трансгенные (ГМО) растения-гибриды</w:t>
      </w:r>
      <w:r w:rsidRPr="001C001D">
        <w:rPr>
          <w:sz w:val="28"/>
          <w:szCs w:val="28"/>
        </w:rPr>
        <w:t>;</w:t>
      </w:r>
    </w:p>
    <w:p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rsidR="00545EF9" w:rsidRPr="001C001D" w:rsidRDefault="00C95682" w:rsidP="0070644D">
      <w:pPr>
        <w:spacing w:after="360" w:line="276" w:lineRule="auto"/>
        <w:ind w:firstLine="709"/>
        <w:jc w:val="both"/>
        <w:rPr>
          <w:sz w:val="28"/>
          <w:szCs w:val="28"/>
        </w:rPr>
      </w:pPr>
      <w:hyperlink r:id="rId283"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rsidR="00545EF9" w:rsidRPr="001C001D" w:rsidRDefault="00C95682" w:rsidP="007D4CAE">
      <w:pPr>
        <w:spacing w:after="360" w:line="276" w:lineRule="auto"/>
        <w:ind w:firstLine="709"/>
        <w:jc w:val="both"/>
        <w:rPr>
          <w:sz w:val="28"/>
          <w:szCs w:val="28"/>
        </w:rPr>
      </w:pPr>
      <w:hyperlink r:id="rId284"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7D4CAE" w:rsidRPr="007D4CAE" w:rsidRDefault="007D4CAE" w:rsidP="007D4CAE">
      <w:pPr>
        <w:spacing w:after="360" w:line="276" w:lineRule="auto"/>
        <w:ind w:firstLine="709"/>
        <w:jc w:val="both"/>
        <w:rPr>
          <w:bCs/>
          <w:sz w:val="28"/>
          <w:szCs w:val="28"/>
        </w:rPr>
      </w:pPr>
      <w:r w:rsidRPr="007D4CAE">
        <w:rPr>
          <w:bCs/>
          <w:sz w:val="28"/>
          <w:szCs w:val="28"/>
        </w:rPr>
        <w:t>135.1. Основанием для начисления земельного налога являются данные Государственного земельного кадастра.</w:t>
      </w:r>
    </w:p>
    <w:p w:rsidR="00545EF9" w:rsidRPr="001C001D" w:rsidRDefault="00C95682" w:rsidP="007D4CAE">
      <w:pPr>
        <w:spacing w:after="360" w:line="276" w:lineRule="auto"/>
        <w:ind w:firstLine="709"/>
        <w:jc w:val="both"/>
        <w:rPr>
          <w:sz w:val="28"/>
          <w:szCs w:val="28"/>
        </w:rPr>
      </w:pPr>
      <w:hyperlink r:id="rId285"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F51CE0" w:rsidRPr="00F51CE0" w:rsidRDefault="00F51CE0" w:rsidP="00F51CE0">
      <w:pPr>
        <w:spacing w:after="360" w:line="276" w:lineRule="auto"/>
        <w:ind w:firstLine="709"/>
        <w:jc w:val="both"/>
        <w:rPr>
          <w:sz w:val="28"/>
          <w:szCs w:val="28"/>
          <w:lang w:eastAsia="uk-UA"/>
        </w:rPr>
      </w:pPr>
      <w:r w:rsidRPr="00F51CE0">
        <w:rPr>
          <w:sz w:val="28"/>
          <w:szCs w:val="28"/>
        </w:rPr>
        <w:t xml:space="preserve">135.3. 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представления ежемесячных деклараций. При подаче первой декларации (до </w:t>
      </w:r>
      <w:r w:rsidRPr="00F51CE0">
        <w:rPr>
          <w:sz w:val="28"/>
          <w:szCs w:val="28"/>
        </w:rPr>
        <w:lastRenderedPageBreak/>
        <w:t>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rsidR="00A12521" w:rsidRPr="001C001D" w:rsidRDefault="00C95682" w:rsidP="00F51CE0">
      <w:pPr>
        <w:spacing w:after="360" w:line="276" w:lineRule="auto"/>
        <w:ind w:firstLine="709"/>
        <w:jc w:val="both"/>
        <w:rPr>
          <w:sz w:val="28"/>
          <w:szCs w:val="28"/>
          <w:lang w:eastAsia="uk-UA"/>
        </w:rPr>
      </w:pPr>
      <w:hyperlink r:id="rId286"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rsidR="00A13AD8" w:rsidRPr="001C001D" w:rsidRDefault="00C95682" w:rsidP="006811D0">
      <w:pPr>
        <w:spacing w:after="360" w:line="276" w:lineRule="auto"/>
        <w:ind w:firstLine="709"/>
        <w:jc w:val="both"/>
        <w:rPr>
          <w:sz w:val="28"/>
          <w:szCs w:val="28"/>
          <w:lang w:eastAsia="uk-UA"/>
        </w:rPr>
      </w:pPr>
      <w:hyperlink r:id="rId287"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rsidR="00545EF9" w:rsidRPr="001C001D" w:rsidRDefault="00C95682" w:rsidP="00474342">
      <w:pPr>
        <w:spacing w:after="360" w:line="276" w:lineRule="auto"/>
        <w:ind w:firstLine="709"/>
        <w:jc w:val="both"/>
        <w:rPr>
          <w:sz w:val="28"/>
          <w:szCs w:val="28"/>
        </w:rPr>
      </w:pPr>
      <w:hyperlink r:id="rId288"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474342" w:rsidRPr="001C001D" w:rsidRDefault="00C95682" w:rsidP="006811D0">
      <w:pPr>
        <w:spacing w:after="360" w:line="276" w:lineRule="auto"/>
        <w:ind w:firstLine="709"/>
        <w:jc w:val="both"/>
        <w:rPr>
          <w:sz w:val="28"/>
          <w:szCs w:val="28"/>
        </w:rPr>
      </w:pPr>
      <w:hyperlink r:id="rId289"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rsidR="006A0F50" w:rsidRPr="001C001D" w:rsidRDefault="00C95682" w:rsidP="006811D0">
      <w:pPr>
        <w:spacing w:after="360" w:line="276" w:lineRule="auto"/>
        <w:ind w:firstLine="709"/>
        <w:jc w:val="both"/>
        <w:rPr>
          <w:sz w:val="28"/>
          <w:szCs w:val="28"/>
        </w:rPr>
      </w:pPr>
      <w:hyperlink r:id="rId290"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rsidR="00EE26E8" w:rsidRPr="001C001D" w:rsidRDefault="00C95682" w:rsidP="006811D0">
      <w:pPr>
        <w:spacing w:after="360" w:line="276" w:lineRule="auto"/>
        <w:ind w:firstLine="709"/>
        <w:jc w:val="both"/>
        <w:rPr>
          <w:sz w:val="28"/>
          <w:szCs w:val="28"/>
        </w:rPr>
      </w:pPr>
      <w:hyperlink r:id="rId291"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C95682" w:rsidP="006811D0">
      <w:pPr>
        <w:spacing w:after="360" w:line="276" w:lineRule="auto"/>
        <w:ind w:firstLine="709"/>
        <w:jc w:val="both"/>
        <w:rPr>
          <w:sz w:val="28"/>
          <w:szCs w:val="28"/>
        </w:rPr>
      </w:pPr>
      <w:hyperlink r:id="rId292"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0B1312" w:rsidRPr="001C001D" w:rsidRDefault="00C95682" w:rsidP="006811D0">
      <w:pPr>
        <w:spacing w:after="360" w:line="276" w:lineRule="auto"/>
        <w:ind w:firstLine="709"/>
        <w:jc w:val="both"/>
        <w:rPr>
          <w:sz w:val="28"/>
          <w:szCs w:val="28"/>
        </w:rPr>
      </w:pPr>
      <w:hyperlink r:id="rId293"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с даты государственной регистрации права собственности на недвижимое имущество.</w:t>
      </w:r>
    </w:p>
    <w:p w:rsidR="00545EF9" w:rsidRPr="001C001D" w:rsidRDefault="00C95682" w:rsidP="000B1312">
      <w:pPr>
        <w:spacing w:after="360" w:line="276" w:lineRule="auto"/>
        <w:ind w:firstLine="709"/>
        <w:jc w:val="both"/>
        <w:rPr>
          <w:sz w:val="28"/>
          <w:szCs w:val="28"/>
        </w:rPr>
      </w:pPr>
      <w:hyperlink r:id="rId294"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0B1312" w:rsidRPr="001C001D" w:rsidRDefault="00C95682" w:rsidP="006811D0">
      <w:pPr>
        <w:spacing w:after="360" w:line="276" w:lineRule="auto"/>
        <w:ind w:firstLine="709"/>
        <w:jc w:val="both"/>
        <w:rPr>
          <w:sz w:val="28"/>
          <w:szCs w:val="28"/>
        </w:rPr>
      </w:pPr>
      <w:hyperlink r:id="rId295"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FC76FF" w:rsidRPr="001C001D" w:rsidRDefault="00C95682" w:rsidP="006811D0">
      <w:pPr>
        <w:pStyle w:val="14"/>
        <w:spacing w:after="360" w:line="276" w:lineRule="auto"/>
        <w:ind w:firstLine="709"/>
        <w:jc w:val="both"/>
        <w:rPr>
          <w:rFonts w:ascii="Times New Roman" w:hAnsi="Times New Roman" w:cs="Times New Roman"/>
          <w:sz w:val="28"/>
          <w:szCs w:val="28"/>
        </w:rPr>
      </w:pPr>
      <w:hyperlink r:id="rId296"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rsidR="00816EC2" w:rsidRPr="001C001D" w:rsidRDefault="00C95682" w:rsidP="006811D0">
      <w:pPr>
        <w:spacing w:after="360" w:line="276" w:lineRule="auto"/>
        <w:ind w:firstLine="709"/>
        <w:jc w:val="both"/>
        <w:rPr>
          <w:sz w:val="28"/>
          <w:szCs w:val="28"/>
        </w:rPr>
      </w:pPr>
      <w:hyperlink r:id="rId297"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 Кі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w:t>
      </w:r>
      <w:r w:rsidRPr="001C001D">
        <w:rPr>
          <w:sz w:val="28"/>
          <w:szCs w:val="28"/>
          <w:lang w:eastAsia="uk-UA"/>
        </w:rPr>
        <w:lastRenderedPageBreak/>
        <w:t xml:space="preserve">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9" w:name="_Toc345335341"/>
      <w:bookmarkStart w:id="200" w:name="_Toc345337607"/>
      <w:r w:rsidRPr="001C001D">
        <w:rPr>
          <w:bCs/>
          <w:sz w:val="28"/>
          <w:szCs w:val="28"/>
        </w:rPr>
        <w:t>Статья 139.</w:t>
      </w:r>
      <w:r w:rsidRPr="001C001D">
        <w:rPr>
          <w:b/>
          <w:bCs/>
          <w:sz w:val="28"/>
          <w:szCs w:val="28"/>
        </w:rPr>
        <w:t xml:space="preserve"> Плательщики налога</w:t>
      </w:r>
      <w:bookmarkEnd w:id="199"/>
      <w:bookmarkEnd w:id="200"/>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rsidR="0098459E" w:rsidRPr="0098459E" w:rsidRDefault="00C95682" w:rsidP="0098459E">
      <w:pPr>
        <w:spacing w:before="100" w:beforeAutospacing="1" w:after="360" w:line="276" w:lineRule="auto"/>
        <w:ind w:firstLine="709"/>
        <w:jc w:val="both"/>
        <w:rPr>
          <w:i/>
          <w:sz w:val="28"/>
          <w:szCs w:val="28"/>
        </w:rPr>
      </w:pPr>
      <w:hyperlink r:id="rId298"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rsidR="003B2A33" w:rsidRPr="001C001D" w:rsidRDefault="00C95682" w:rsidP="00DB0B78">
      <w:pPr>
        <w:spacing w:after="360" w:line="276" w:lineRule="auto"/>
        <w:ind w:firstLine="709"/>
        <w:jc w:val="both"/>
        <w:rPr>
          <w:sz w:val="28"/>
          <w:szCs w:val="28"/>
        </w:rPr>
      </w:pPr>
      <w:hyperlink r:id="rId299"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rsidR="003B2A33" w:rsidRPr="001C001D" w:rsidRDefault="00C95682" w:rsidP="00D85772">
      <w:pPr>
        <w:spacing w:after="360" w:line="276" w:lineRule="auto"/>
        <w:ind w:firstLine="709"/>
        <w:jc w:val="both"/>
        <w:rPr>
          <w:sz w:val="28"/>
          <w:szCs w:val="28"/>
        </w:rPr>
      </w:pPr>
      <w:hyperlink r:id="rId300"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rsidR="009A3D02" w:rsidRPr="009A3D02" w:rsidRDefault="009A3D02" w:rsidP="009A3D02">
      <w:pPr>
        <w:spacing w:after="360" w:line="276" w:lineRule="auto"/>
        <w:ind w:firstLine="709"/>
        <w:jc w:val="both"/>
        <w:rPr>
          <w:sz w:val="28"/>
          <w:szCs w:val="28"/>
        </w:rPr>
      </w:pPr>
      <w:r w:rsidRPr="009A3D02">
        <w:rPr>
          <w:sz w:val="28"/>
          <w:szCs w:val="28"/>
        </w:rPr>
        <w:lastRenderedPageBreak/>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rsidR="003B2A33" w:rsidRPr="001C001D" w:rsidRDefault="00C95682" w:rsidP="009A3D02">
      <w:pPr>
        <w:spacing w:after="360" w:line="276" w:lineRule="auto"/>
        <w:ind w:firstLine="709"/>
        <w:jc w:val="both"/>
        <w:rPr>
          <w:sz w:val="28"/>
          <w:szCs w:val="28"/>
        </w:rPr>
      </w:pPr>
      <w:hyperlink r:id="rId301"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3B2A33" w:rsidRPr="001C001D" w:rsidRDefault="003B2A33" w:rsidP="006811D0">
      <w:pPr>
        <w:spacing w:after="360" w:line="276" w:lineRule="auto"/>
        <w:ind w:firstLine="709"/>
        <w:jc w:val="both"/>
        <w:rPr>
          <w:b/>
          <w:bCs/>
          <w:sz w:val="28"/>
          <w:szCs w:val="28"/>
        </w:rPr>
      </w:pPr>
      <w:bookmarkStart w:id="201" w:name="_Toc345335343"/>
      <w:bookmarkStart w:id="202" w:name="_Toc345337609"/>
      <w:r w:rsidRPr="001C001D">
        <w:rPr>
          <w:bCs/>
          <w:sz w:val="28"/>
          <w:szCs w:val="28"/>
        </w:rPr>
        <w:t>Статья 140.</w:t>
      </w:r>
      <w:r w:rsidRPr="001C001D">
        <w:rPr>
          <w:b/>
          <w:bCs/>
          <w:sz w:val="28"/>
          <w:szCs w:val="28"/>
        </w:rPr>
        <w:t xml:space="preserve"> Объект и база налогообложения</w:t>
      </w:r>
      <w:bookmarkEnd w:id="201"/>
      <w:bookmarkEnd w:id="202"/>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rsidR="0098459E" w:rsidRPr="0098459E" w:rsidRDefault="00C95682" w:rsidP="0098459E">
      <w:pPr>
        <w:spacing w:before="100" w:beforeAutospacing="1" w:after="360" w:line="276" w:lineRule="auto"/>
        <w:ind w:firstLine="709"/>
        <w:jc w:val="both"/>
        <w:rPr>
          <w:i/>
          <w:sz w:val="28"/>
          <w:szCs w:val="28"/>
        </w:rPr>
      </w:pPr>
      <w:hyperlink r:id="rId302"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Default="00BC0044" w:rsidP="006811D0">
      <w:pPr>
        <w:spacing w:after="360" w:line="276" w:lineRule="auto"/>
        <w:ind w:firstLine="709"/>
        <w:jc w:val="both"/>
        <w:rPr>
          <w:b/>
          <w:bCs/>
          <w:sz w:val="28"/>
          <w:szCs w:val="28"/>
        </w:rPr>
      </w:pPr>
      <w:bookmarkStart w:id="203" w:name="_Toc345335344"/>
      <w:bookmarkStart w:id="204"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w:t>
      </w:r>
      <w:bookmarkEnd w:id="203"/>
      <w:bookmarkEnd w:id="204"/>
      <w:r w:rsidR="0098459E" w:rsidRPr="0098459E">
        <w:rPr>
          <w:b/>
          <w:bCs/>
          <w:sz w:val="28"/>
          <w:szCs w:val="28"/>
        </w:rPr>
        <w:t>выбросов</w:t>
      </w:r>
    </w:p>
    <w:p w:rsidR="0098459E" w:rsidRPr="0098459E" w:rsidRDefault="00C95682" w:rsidP="0098459E">
      <w:pPr>
        <w:spacing w:before="100" w:beforeAutospacing="1" w:after="360" w:line="276" w:lineRule="auto"/>
        <w:ind w:firstLine="709"/>
        <w:jc w:val="both"/>
        <w:rPr>
          <w:i/>
          <w:sz w:val="28"/>
          <w:szCs w:val="28"/>
        </w:rPr>
      </w:pPr>
      <w:hyperlink r:id="rId303" w:history="1">
        <w:r w:rsidR="0098459E" w:rsidRPr="0098459E">
          <w:rPr>
            <w:i/>
            <w:color w:val="0000FF"/>
            <w:sz w:val="28"/>
            <w:szCs w:val="28"/>
            <w:u w:val="single"/>
          </w:rPr>
          <w:t>(Наименование статьи 141 с изменениями, внесенными Законом от 25.05.2018 № 226-IНС)</w:t>
        </w:r>
      </w:hyperlink>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 xml:space="preserve">Ставки налога за выбросы в атмосферный воздух отдельных загрязняющих веществ стационарными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5" w:name="_Toc345335345"/>
            <w:r w:rsidRPr="001C001D">
              <w:rPr>
                <w:b/>
                <w:bCs/>
                <w:sz w:val="28"/>
                <w:szCs w:val="28"/>
              </w:rPr>
              <w:t>Название загрязняющего вещества</w:t>
            </w:r>
            <w:bookmarkEnd w:id="205"/>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206"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206"/>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9A3D02" w:rsidP="006811D0">
            <w:pPr>
              <w:spacing w:after="360" w:line="276" w:lineRule="auto"/>
              <w:jc w:val="both"/>
              <w:rPr>
                <w:sz w:val="28"/>
                <w:szCs w:val="28"/>
              </w:rPr>
            </w:pPr>
            <w:r w:rsidRPr="001B3DBF">
              <w:rPr>
                <w:sz w:val="28"/>
                <w:szCs w:val="28"/>
                <w:lang w:eastAsia="uk-UA"/>
              </w:rPr>
              <w:t>Бенз(а)пирен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Бутилацетат</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Ванадия пятиокись</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9A3D02" w:rsidRDefault="00C95682" w:rsidP="006811D0">
      <w:pPr>
        <w:spacing w:after="360" w:line="276" w:lineRule="auto"/>
        <w:ind w:firstLine="709"/>
        <w:jc w:val="both"/>
        <w:rPr>
          <w:sz w:val="28"/>
          <w:szCs w:val="28"/>
        </w:rPr>
      </w:pPr>
      <w:hyperlink r:id="rId304"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rsidR="0098459E" w:rsidRPr="0098459E" w:rsidRDefault="00C95682" w:rsidP="0098459E">
      <w:pPr>
        <w:spacing w:before="100" w:beforeAutospacing="1" w:after="360" w:line="276" w:lineRule="auto"/>
        <w:ind w:firstLine="709"/>
        <w:jc w:val="both"/>
        <w:rPr>
          <w:i/>
          <w:sz w:val="28"/>
          <w:szCs w:val="28"/>
        </w:rPr>
      </w:pPr>
      <w:hyperlink r:id="rId305" w:history="1">
        <w:r w:rsidR="0098459E" w:rsidRPr="0098459E">
          <w:rPr>
            <w:i/>
            <w:color w:val="0000FF"/>
            <w:sz w:val="28"/>
            <w:szCs w:val="28"/>
            <w:u w:val="single"/>
          </w:rPr>
          <w:t>(Пункт 141.1 статьи 141 с изменениями, внесенными Законом от 25.05.2018 № 226-IНС)</w:t>
        </w:r>
      </w:hyperlink>
    </w:p>
    <w:p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47"/>
            <w:r w:rsidRPr="001C001D">
              <w:rPr>
                <w:b/>
                <w:bCs/>
                <w:sz w:val="28"/>
                <w:szCs w:val="28"/>
              </w:rPr>
              <w:t>Класс опасности</w:t>
            </w:r>
            <w:bookmarkEnd w:id="207"/>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48"/>
            <w:r w:rsidRPr="001C001D">
              <w:rPr>
                <w:b/>
                <w:bCs/>
                <w:sz w:val="28"/>
                <w:szCs w:val="28"/>
              </w:rPr>
              <w:t>Ставка налога, российских рублей за 1 тонну</w:t>
            </w:r>
            <w:bookmarkEnd w:id="208"/>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98459E" w:rsidRPr="0098459E" w:rsidRDefault="00C95682" w:rsidP="0098459E">
      <w:pPr>
        <w:spacing w:before="100" w:beforeAutospacing="1" w:after="360" w:line="276" w:lineRule="auto"/>
        <w:ind w:firstLine="709"/>
        <w:jc w:val="both"/>
        <w:rPr>
          <w:i/>
          <w:sz w:val="28"/>
          <w:szCs w:val="28"/>
        </w:rPr>
      </w:pPr>
      <w:hyperlink r:id="rId306" w:history="1">
        <w:r w:rsidR="0098459E" w:rsidRPr="0098459E">
          <w:rPr>
            <w:i/>
            <w:color w:val="0000FF"/>
            <w:sz w:val="28"/>
            <w:szCs w:val="28"/>
            <w:u w:val="single"/>
          </w:rPr>
          <w:t>(Пункт 141.2 статьи 141 с изменениями, внесенными Законом от 25.05.2018 № 226-IНС)</w:t>
        </w:r>
      </w:hyperlink>
    </w:p>
    <w:p w:rsidR="003B2A33" w:rsidRDefault="003B2A33" w:rsidP="000720F2">
      <w:pPr>
        <w:spacing w:after="360" w:line="276" w:lineRule="auto"/>
        <w:ind w:firstLine="709"/>
        <w:jc w:val="both"/>
        <w:rPr>
          <w:sz w:val="28"/>
          <w:szCs w:val="28"/>
        </w:rPr>
      </w:pPr>
      <w:r w:rsidRPr="001C001D">
        <w:rPr>
          <w:sz w:val="28"/>
          <w:szCs w:val="28"/>
        </w:rPr>
        <w:t xml:space="preserve">141.3. 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FA4116">
            <w:pPr>
              <w:spacing w:after="360" w:line="276" w:lineRule="auto"/>
              <w:jc w:val="center"/>
              <w:rPr>
                <w:b/>
                <w:bCs/>
                <w:sz w:val="28"/>
                <w:szCs w:val="28"/>
              </w:rPr>
            </w:pPr>
            <w:bookmarkStart w:id="209"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209"/>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0" w:name="_Toc345335350"/>
            <w:r w:rsidRPr="001C001D">
              <w:rPr>
                <w:b/>
                <w:bCs/>
                <w:sz w:val="28"/>
                <w:szCs w:val="28"/>
              </w:rPr>
              <w:t>Ставка налога, российских рублей за 1 тонну</w:t>
            </w:r>
            <w:bookmarkEnd w:id="210"/>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FA4116" w:rsidRPr="001C001D" w:rsidRDefault="00C95682" w:rsidP="006811D0">
      <w:pPr>
        <w:spacing w:after="360" w:line="276" w:lineRule="auto"/>
        <w:ind w:firstLine="709"/>
        <w:jc w:val="both"/>
        <w:rPr>
          <w:sz w:val="28"/>
          <w:szCs w:val="28"/>
        </w:rPr>
      </w:pPr>
      <w:hyperlink r:id="rId307"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lastRenderedPageBreak/>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rsidR="006E52BE" w:rsidRPr="001C001D" w:rsidRDefault="00C95682" w:rsidP="006811D0">
      <w:pPr>
        <w:spacing w:after="360" w:line="276" w:lineRule="auto"/>
        <w:ind w:firstLine="709"/>
        <w:jc w:val="both"/>
        <w:rPr>
          <w:sz w:val="28"/>
          <w:szCs w:val="28"/>
        </w:rPr>
      </w:pPr>
      <w:hyperlink r:id="rId308"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ориентировочный безопасный уровень 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rsidR="00FA4116" w:rsidRPr="001C001D" w:rsidRDefault="00C95682" w:rsidP="006811D0">
      <w:pPr>
        <w:spacing w:after="360" w:line="276" w:lineRule="auto"/>
        <w:ind w:firstLine="709"/>
        <w:jc w:val="both"/>
        <w:rPr>
          <w:sz w:val="28"/>
          <w:szCs w:val="28"/>
        </w:rPr>
      </w:pPr>
      <w:hyperlink r:id="rId309"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rsidR="00C60B17" w:rsidRDefault="00C60B17">
      <w:pPr>
        <w:rPr>
          <w:bCs/>
          <w:sz w:val="28"/>
          <w:szCs w:val="28"/>
        </w:rPr>
      </w:pPr>
      <w:bookmarkStart w:id="211" w:name="_Toc345335358"/>
      <w:bookmarkStart w:id="212" w:name="_Toc345337612"/>
    </w:p>
    <w:p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11"/>
      <w:bookmarkEnd w:id="212"/>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3"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13"/>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4" w:name="_Toc345335360"/>
            <w:r w:rsidRPr="001C001D">
              <w:rPr>
                <w:b/>
                <w:bCs/>
                <w:sz w:val="28"/>
                <w:szCs w:val="28"/>
              </w:rPr>
              <w:t>Ставка налога, российских рублей за 1 тонну</w:t>
            </w:r>
            <w:bookmarkEnd w:id="214"/>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2D4260" w:rsidRPr="001C001D" w:rsidRDefault="00C95682" w:rsidP="006811D0">
      <w:pPr>
        <w:spacing w:after="360" w:line="276" w:lineRule="auto"/>
        <w:ind w:firstLine="709"/>
        <w:jc w:val="both"/>
        <w:rPr>
          <w:sz w:val="28"/>
          <w:szCs w:val="28"/>
        </w:rPr>
      </w:pPr>
      <w:hyperlink r:id="rId310"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15"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15"/>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16"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16"/>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Default="003B2A33" w:rsidP="006811D0">
      <w:pPr>
        <w:spacing w:after="360" w:line="276" w:lineRule="auto"/>
        <w:ind w:firstLine="709"/>
        <w:jc w:val="both"/>
        <w:rPr>
          <w:sz w:val="28"/>
          <w:szCs w:val="28"/>
        </w:rPr>
      </w:pPr>
    </w:p>
    <w:p w:rsidR="007D38EF" w:rsidRPr="001C001D" w:rsidRDefault="00C95682" w:rsidP="006811D0">
      <w:pPr>
        <w:spacing w:after="360" w:line="276" w:lineRule="auto"/>
        <w:ind w:firstLine="709"/>
        <w:jc w:val="both"/>
        <w:rPr>
          <w:sz w:val="28"/>
          <w:szCs w:val="28"/>
        </w:rPr>
      </w:pPr>
      <w:hyperlink r:id="rId311"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rsidR="00774E5A" w:rsidRPr="00774E5A" w:rsidRDefault="00774E5A" w:rsidP="00774E5A">
      <w:pPr>
        <w:spacing w:after="360" w:line="276" w:lineRule="auto"/>
        <w:ind w:firstLine="709"/>
        <w:jc w:val="both"/>
        <w:rPr>
          <w:sz w:val="28"/>
          <w:szCs w:val="28"/>
          <w:lang w:eastAsia="uk-UA"/>
        </w:rPr>
      </w:pPr>
      <w:r w:rsidRPr="00774E5A">
        <w:rPr>
          <w:sz w:val="28"/>
          <w:szCs w:val="28"/>
        </w:rPr>
        <w:t xml:space="preserve">142.3. За сбросы загрязняющих веществ, на которые не установлена предельно допустимая концентрация или ориентировочный безопасный </w:t>
      </w:r>
      <w:r w:rsidRPr="00774E5A">
        <w:rPr>
          <w:sz w:val="28"/>
          <w:szCs w:val="28"/>
        </w:rPr>
        <w:lastRenderedPageBreak/>
        <w:t>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rsidR="003B2A33" w:rsidRPr="001C001D" w:rsidRDefault="00C95682" w:rsidP="00774E5A">
      <w:pPr>
        <w:spacing w:after="360" w:line="276" w:lineRule="auto"/>
        <w:ind w:firstLine="709"/>
        <w:jc w:val="both"/>
        <w:rPr>
          <w:sz w:val="28"/>
          <w:szCs w:val="28"/>
        </w:rPr>
      </w:pPr>
      <w:hyperlink r:id="rId312"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7" w:name="_Toc345335376"/>
      <w:bookmarkStart w:id="218"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(высокоопасные)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Default="003B2A33" w:rsidP="006811D0">
      <w:pPr>
        <w:spacing w:after="360" w:line="276" w:lineRule="auto"/>
        <w:ind w:firstLine="709"/>
        <w:jc w:val="both"/>
        <w:rPr>
          <w:sz w:val="28"/>
          <w:szCs w:val="28"/>
        </w:rPr>
      </w:pPr>
    </w:p>
    <w:p w:rsidR="00774E5A" w:rsidRPr="001C001D" w:rsidRDefault="00C95682" w:rsidP="006811D0">
      <w:pPr>
        <w:spacing w:after="360" w:line="276" w:lineRule="auto"/>
        <w:ind w:firstLine="709"/>
        <w:jc w:val="both"/>
        <w:rPr>
          <w:sz w:val="28"/>
          <w:szCs w:val="28"/>
        </w:rPr>
      </w:pPr>
      <w:hyperlink r:id="rId313"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rsidR="003B2A33" w:rsidRPr="001C001D" w:rsidRDefault="00C95682" w:rsidP="00483085">
      <w:pPr>
        <w:spacing w:after="360" w:line="276" w:lineRule="auto"/>
        <w:ind w:firstLine="709"/>
        <w:jc w:val="both"/>
        <w:rPr>
          <w:sz w:val="28"/>
          <w:szCs w:val="28"/>
        </w:rPr>
      </w:pPr>
      <w:hyperlink r:id="rId314"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rsidR="003B2A33" w:rsidRPr="001C001D" w:rsidRDefault="00C95682" w:rsidP="004763A5">
      <w:pPr>
        <w:spacing w:after="360" w:line="276" w:lineRule="auto"/>
        <w:ind w:firstLine="709"/>
        <w:jc w:val="both"/>
        <w:rPr>
          <w:sz w:val="28"/>
          <w:szCs w:val="28"/>
        </w:rPr>
      </w:pPr>
      <w:hyperlink r:id="rId315"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rsidR="004763A5" w:rsidRDefault="00C95682" w:rsidP="004763A5">
      <w:pPr>
        <w:spacing w:after="360" w:line="276" w:lineRule="auto"/>
        <w:ind w:firstLine="709"/>
        <w:jc w:val="both"/>
        <w:rPr>
          <w:bCs/>
          <w:i/>
          <w:color w:val="0000FF"/>
          <w:sz w:val="28"/>
          <w:szCs w:val="28"/>
          <w:u w:val="single"/>
        </w:rPr>
      </w:pPr>
      <w:hyperlink r:id="rId316"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w:t>
            </w:r>
            <w:r w:rsidRPr="001C001D">
              <w:rPr>
                <w:sz w:val="28"/>
                <w:szCs w:val="28"/>
              </w:rPr>
              <w:lastRenderedPageBreak/>
              <w:t>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Default="003B2A33" w:rsidP="006811D0">
      <w:pPr>
        <w:spacing w:after="360" w:line="276" w:lineRule="auto"/>
        <w:ind w:firstLine="709"/>
        <w:jc w:val="both"/>
        <w:rPr>
          <w:sz w:val="28"/>
          <w:szCs w:val="28"/>
        </w:rPr>
      </w:pPr>
    </w:p>
    <w:p w:rsidR="004763A5" w:rsidRPr="001C001D" w:rsidRDefault="00C95682" w:rsidP="006811D0">
      <w:pPr>
        <w:spacing w:after="360" w:line="276" w:lineRule="auto"/>
        <w:ind w:firstLine="709"/>
        <w:jc w:val="both"/>
        <w:rPr>
          <w:sz w:val="28"/>
          <w:szCs w:val="28"/>
        </w:rPr>
      </w:pPr>
      <w:hyperlink r:id="rId317"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4763A5" w:rsidRPr="004763A5" w:rsidRDefault="004763A5" w:rsidP="004763A5">
      <w:pPr>
        <w:spacing w:after="360" w:line="276" w:lineRule="auto"/>
        <w:ind w:firstLine="709"/>
        <w:jc w:val="both"/>
        <w:rPr>
          <w:sz w:val="28"/>
          <w:szCs w:val="28"/>
        </w:rPr>
      </w:pPr>
      <w:r w:rsidRPr="004763A5">
        <w:rPr>
          <w:sz w:val="28"/>
          <w:szCs w:val="28"/>
          <w:lang w:eastAsia="uk-UA"/>
        </w:rPr>
        <w:t>143.7. </w:t>
      </w:r>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
    <w:p w:rsidR="004763A5" w:rsidRDefault="00C95682" w:rsidP="004763A5">
      <w:pPr>
        <w:spacing w:after="360" w:line="276" w:lineRule="auto"/>
        <w:ind w:firstLine="709"/>
        <w:jc w:val="both"/>
        <w:rPr>
          <w:bCs/>
          <w:i/>
          <w:color w:val="0000FF"/>
          <w:sz w:val="28"/>
          <w:szCs w:val="28"/>
          <w:u w:val="single"/>
        </w:rPr>
      </w:pPr>
      <w:hyperlink r:id="rId318"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7"/>
      <w:bookmarkEnd w:id="218"/>
      <w:r w:rsidR="003B2A33" w:rsidRPr="001C001D">
        <w:rPr>
          <w:b/>
          <w:bCs/>
          <w:sz w:val="28"/>
          <w:szCs w:val="28"/>
        </w:rPr>
        <w:t xml:space="preserve"> и представления налоговой отчетности </w:t>
      </w:r>
    </w:p>
    <w:p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rsidR="003B2A33" w:rsidRPr="001C001D" w:rsidRDefault="00C95682" w:rsidP="004763A5">
      <w:pPr>
        <w:spacing w:after="360" w:line="276" w:lineRule="auto"/>
        <w:ind w:firstLine="709"/>
        <w:jc w:val="both"/>
        <w:rPr>
          <w:sz w:val="28"/>
          <w:szCs w:val="28"/>
        </w:rPr>
      </w:pPr>
      <w:hyperlink r:id="rId319"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rsidR="003B2A33" w:rsidRDefault="003B2A33" w:rsidP="006811D0">
      <w:pPr>
        <w:spacing w:after="360" w:line="276" w:lineRule="auto"/>
        <w:ind w:firstLine="709"/>
        <w:jc w:val="both"/>
        <w:rPr>
          <w:sz w:val="28"/>
          <w:szCs w:val="28"/>
        </w:rPr>
      </w:pPr>
      <w:r w:rsidRPr="001C001D">
        <w:rPr>
          <w:sz w:val="28"/>
          <w:szCs w:val="28"/>
        </w:rPr>
        <w:t xml:space="preserve">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w:t>
      </w:r>
      <w:r w:rsidRPr="001C001D">
        <w:rPr>
          <w:sz w:val="28"/>
          <w:szCs w:val="28"/>
        </w:rPr>
        <w:lastRenderedPageBreak/>
        <w:t>отдельно по каждому виду загрязнения и/или по каждому виду загрязняющего вещества.</w:t>
      </w:r>
    </w:p>
    <w:p w:rsidR="004763A5" w:rsidRPr="001C001D" w:rsidRDefault="00C95682" w:rsidP="006811D0">
      <w:pPr>
        <w:spacing w:after="360" w:line="276" w:lineRule="auto"/>
        <w:ind w:firstLine="709"/>
        <w:jc w:val="both"/>
        <w:rPr>
          <w:sz w:val="28"/>
          <w:szCs w:val="28"/>
        </w:rPr>
      </w:pPr>
      <w:hyperlink r:id="rId320"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Среднеактивные и низкоактивные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 xml:space="preserve">144.5. Суммы налога, взимаемого за выбросы в атмосферный воздух загрязняющих веществ стационарными источниками </w:t>
      </w:r>
      <w:r w:rsidR="0098459E" w:rsidRPr="0098459E">
        <w:rPr>
          <w:sz w:val="28"/>
          <w:szCs w:val="28"/>
        </w:rPr>
        <w:t xml:space="preserve">выбросов </w:t>
      </w:r>
      <w:r w:rsidRPr="001C001D">
        <w:rPr>
          <w:sz w:val="28"/>
          <w:szCs w:val="28"/>
        </w:rPr>
        <w:t xml:space="preserve">(Пвс), </w:t>
      </w:r>
      <w:r w:rsidRPr="001C001D">
        <w:rPr>
          <w:sz w:val="28"/>
          <w:szCs w:val="28"/>
        </w:rPr>
        <w:lastRenderedPageBreak/>
        <w:t>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r w:rsidRPr="001C001D">
        <w:rPr>
          <w:sz w:val="28"/>
          <w:szCs w:val="28"/>
        </w:rPr>
        <w:t>Пвс = ∑ (Ми х Нпи),</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Default="003B2A33" w:rsidP="006811D0">
      <w:pPr>
        <w:spacing w:after="360" w:line="276" w:lineRule="auto"/>
        <w:ind w:firstLine="709"/>
        <w:jc w:val="both"/>
        <w:rPr>
          <w:sz w:val="28"/>
          <w:szCs w:val="28"/>
        </w:rPr>
      </w:pPr>
      <w:r w:rsidRPr="001C001D">
        <w:rPr>
          <w:sz w:val="28"/>
          <w:szCs w:val="28"/>
        </w:rPr>
        <w:t xml:space="preserve">Нпи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98459E" w:rsidRPr="0098459E" w:rsidRDefault="00C95682" w:rsidP="006811D0">
      <w:pPr>
        <w:spacing w:after="360" w:line="276" w:lineRule="auto"/>
        <w:ind w:firstLine="709"/>
        <w:jc w:val="both"/>
        <w:rPr>
          <w:sz w:val="28"/>
          <w:szCs w:val="28"/>
        </w:rPr>
      </w:pPr>
      <w:hyperlink r:id="rId321"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(Пс),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030F8A" w:rsidRPr="00030F8A" w:rsidRDefault="00030F8A" w:rsidP="00030F8A">
      <w:pPr>
        <w:spacing w:after="360" w:line="276" w:lineRule="auto"/>
        <w:ind w:firstLine="709"/>
        <w:jc w:val="both"/>
        <w:rPr>
          <w:sz w:val="28"/>
          <w:szCs w:val="28"/>
        </w:rPr>
      </w:pPr>
      <w:r w:rsidRPr="00030F8A">
        <w:rPr>
          <w:sz w:val="28"/>
          <w:szCs w:val="28"/>
        </w:rPr>
        <w:t xml:space="preserve">     n</w:t>
      </w:r>
    </w:p>
    <w:p w:rsidR="00030F8A" w:rsidRPr="00030F8A" w:rsidRDefault="00030F8A" w:rsidP="00030F8A">
      <w:pPr>
        <w:spacing w:after="360" w:line="276" w:lineRule="auto"/>
        <w:ind w:firstLine="709"/>
        <w:jc w:val="both"/>
        <w:rPr>
          <w:sz w:val="28"/>
          <w:szCs w:val="28"/>
        </w:rPr>
      </w:pPr>
      <w:r w:rsidRPr="00030F8A">
        <w:rPr>
          <w:sz w:val="28"/>
          <w:szCs w:val="28"/>
        </w:rPr>
        <w:t>Пс = ∑ (Мли х Нпи х Кос),</w:t>
      </w:r>
    </w:p>
    <w:p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rsidR="00030F8A" w:rsidRPr="00030F8A" w:rsidRDefault="00030F8A" w:rsidP="00030F8A">
      <w:pPr>
        <w:spacing w:after="360" w:line="276" w:lineRule="auto"/>
        <w:ind w:firstLine="709"/>
        <w:jc w:val="both"/>
        <w:rPr>
          <w:sz w:val="28"/>
          <w:szCs w:val="28"/>
        </w:rPr>
      </w:pPr>
      <w:r w:rsidRPr="00030F8A">
        <w:rPr>
          <w:sz w:val="28"/>
          <w:szCs w:val="28"/>
        </w:rPr>
        <w:t>где Мли – объем сброса и-того загрязняющего вещества в тоннах (т);</w:t>
      </w:r>
    </w:p>
    <w:p w:rsidR="00030F8A" w:rsidRPr="00030F8A" w:rsidRDefault="00030F8A" w:rsidP="00030F8A">
      <w:pPr>
        <w:spacing w:after="360" w:line="276" w:lineRule="auto"/>
        <w:ind w:firstLine="709"/>
        <w:jc w:val="both"/>
        <w:rPr>
          <w:sz w:val="28"/>
          <w:szCs w:val="28"/>
        </w:rPr>
      </w:pPr>
      <w:r w:rsidRPr="00030F8A">
        <w:rPr>
          <w:sz w:val="28"/>
          <w:szCs w:val="28"/>
        </w:rPr>
        <w:t>Нпи – ставки налога в текущем году за тонну и-того вида загрязняющего вещества в российских рублях с копейками;</w:t>
      </w:r>
    </w:p>
    <w:p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веществ в пруды и озера и учитывает требования пункта 142.5 статьи 142 настоящего Закона (в другом случае коэффициент равняется 1).</w:t>
      </w:r>
    </w:p>
    <w:p w:rsidR="003B2A33" w:rsidRPr="001C001D" w:rsidRDefault="00C95682" w:rsidP="00030F8A">
      <w:pPr>
        <w:spacing w:after="360" w:line="276" w:lineRule="auto"/>
        <w:ind w:firstLine="709"/>
        <w:jc w:val="both"/>
        <w:rPr>
          <w:sz w:val="28"/>
          <w:szCs w:val="28"/>
        </w:rPr>
      </w:pPr>
      <w:hyperlink r:id="rId322"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rsidR="00A511FC" w:rsidRPr="00A511FC" w:rsidRDefault="00A511FC" w:rsidP="00A511FC">
      <w:pPr>
        <w:spacing w:after="360" w:line="276" w:lineRule="auto"/>
        <w:ind w:firstLine="709"/>
        <w:jc w:val="both"/>
        <w:rPr>
          <w:sz w:val="28"/>
          <w:szCs w:val="28"/>
        </w:rPr>
      </w:pPr>
      <w:bookmarkStart w:id="219" w:name="_Toc345335377"/>
      <w:bookmarkStart w:id="220" w:name="_Toc345337617"/>
      <w:r w:rsidRPr="00A511FC">
        <w:rPr>
          <w:sz w:val="28"/>
          <w:szCs w:val="28"/>
        </w:rPr>
        <w:lastRenderedPageBreak/>
        <w:t>144.7. Суммы налога, взимаемого за размещение отходов (Потх.),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rsidR="00A511FC" w:rsidRPr="00A511FC" w:rsidRDefault="00A511FC" w:rsidP="00A511FC">
      <w:pPr>
        <w:spacing w:after="360" w:line="276" w:lineRule="auto"/>
        <w:ind w:firstLine="709"/>
        <w:jc w:val="both"/>
        <w:rPr>
          <w:sz w:val="28"/>
          <w:szCs w:val="28"/>
        </w:rPr>
      </w:pPr>
      <w:r w:rsidRPr="00A511FC">
        <w:rPr>
          <w:sz w:val="28"/>
          <w:szCs w:val="28"/>
        </w:rPr>
        <w:t>Потх. = ∑ (Мои х Нпи х Кт х Катм х Кнм),</w:t>
      </w:r>
    </w:p>
    <w:p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rsidR="00A511FC" w:rsidRPr="00A511FC" w:rsidRDefault="00A511FC" w:rsidP="00A511FC">
      <w:pPr>
        <w:spacing w:after="360" w:line="276" w:lineRule="auto"/>
        <w:ind w:firstLine="709"/>
        <w:jc w:val="both"/>
        <w:rPr>
          <w:sz w:val="28"/>
          <w:szCs w:val="28"/>
        </w:rPr>
      </w:pPr>
      <w:r w:rsidRPr="00A511FC">
        <w:rPr>
          <w:sz w:val="28"/>
          <w:szCs w:val="28"/>
        </w:rPr>
        <w:t xml:space="preserve">где Мои – объем отходов и–того вида в тоннах (т); </w:t>
      </w:r>
    </w:p>
    <w:p w:rsidR="00A511FC" w:rsidRPr="00A511FC" w:rsidRDefault="00A511FC" w:rsidP="00A511FC">
      <w:pPr>
        <w:spacing w:after="360" w:line="276" w:lineRule="auto"/>
        <w:ind w:firstLine="709"/>
        <w:jc w:val="both"/>
        <w:rPr>
          <w:sz w:val="28"/>
          <w:szCs w:val="28"/>
        </w:rPr>
      </w:pPr>
      <w:r w:rsidRPr="00A511FC">
        <w:rPr>
          <w:sz w:val="28"/>
          <w:szCs w:val="28"/>
        </w:rPr>
        <w:t>Нпи – ставки налога в текущем году за тонну и-того вида отходов;</w:t>
      </w:r>
    </w:p>
    <w:p w:rsidR="00A511FC" w:rsidRPr="00A511FC" w:rsidRDefault="00A511FC" w:rsidP="00A511FC">
      <w:pPr>
        <w:spacing w:after="360" w:line="276" w:lineRule="auto"/>
        <w:ind w:firstLine="709"/>
        <w:jc w:val="both"/>
        <w:rPr>
          <w:sz w:val="28"/>
          <w:szCs w:val="28"/>
        </w:rPr>
      </w:pPr>
      <w:r w:rsidRPr="00A511FC">
        <w:rPr>
          <w:sz w:val="28"/>
          <w:szCs w:val="28"/>
        </w:rPr>
        <w:t>Кт – корректирующий коэффициент, учитывающий расположение места размещения отходов и приведенный в пункте 143.6 статьи 143 настоящего Закона;</w:t>
      </w:r>
    </w:p>
    <w:p w:rsidR="00A511FC" w:rsidRPr="00A511FC" w:rsidRDefault="00A511FC" w:rsidP="00A511FC">
      <w:pPr>
        <w:spacing w:after="360" w:line="276" w:lineRule="auto"/>
        <w:ind w:firstLine="709"/>
        <w:jc w:val="both"/>
        <w:rPr>
          <w:sz w:val="28"/>
          <w:szCs w:val="28"/>
        </w:rPr>
      </w:pPr>
      <w:r w:rsidRPr="00A511FC">
        <w:rPr>
          <w:sz w:val="28"/>
          <w:szCs w:val="28"/>
        </w:rPr>
        <w:t>Катм − корректирующий коэффициент, равный 5, применяемый в случае размещения отходов в специально отведенных местах или объектах, которые не обеспечивают полного исключения загрязнения окружающей среды;</w:t>
      </w:r>
    </w:p>
    <w:p w:rsidR="00A511FC" w:rsidRPr="00A511FC" w:rsidRDefault="00A511FC" w:rsidP="00A511FC">
      <w:pPr>
        <w:spacing w:after="360" w:line="276" w:lineRule="auto"/>
        <w:ind w:firstLine="709"/>
        <w:jc w:val="both"/>
        <w:rPr>
          <w:sz w:val="28"/>
          <w:szCs w:val="28"/>
        </w:rPr>
      </w:pPr>
      <w:r w:rsidRPr="00A511FC">
        <w:rPr>
          <w:sz w:val="28"/>
          <w:szCs w:val="28"/>
        </w:rPr>
        <w:t>Кнм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rsidR="003B2A33" w:rsidRPr="001C001D" w:rsidRDefault="00C95682" w:rsidP="00A511FC">
      <w:pPr>
        <w:spacing w:after="360" w:line="276" w:lineRule="auto"/>
        <w:ind w:firstLine="709"/>
        <w:jc w:val="both"/>
        <w:rPr>
          <w:sz w:val="28"/>
          <w:szCs w:val="28"/>
        </w:rPr>
      </w:pPr>
      <w:hyperlink r:id="rId323"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19"/>
    <w:bookmarkEnd w:id="220"/>
    <w:p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rsidR="00042156" w:rsidRPr="00042156" w:rsidRDefault="00042156" w:rsidP="00042156">
      <w:pPr>
        <w:spacing w:after="360" w:line="276" w:lineRule="auto"/>
        <w:ind w:firstLine="709"/>
        <w:jc w:val="both"/>
        <w:rPr>
          <w:sz w:val="28"/>
          <w:szCs w:val="28"/>
        </w:rPr>
      </w:pPr>
      <w:r w:rsidRPr="00042156">
        <w:rPr>
          <w:sz w:val="28"/>
          <w:szCs w:val="28"/>
        </w:rPr>
        <w:lastRenderedPageBreak/>
        <w:t>S хранения = N х V х T хранения,</w:t>
      </w:r>
    </w:p>
    <w:p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rsidR="00042156" w:rsidRPr="00042156" w:rsidRDefault="00042156" w:rsidP="00042156">
      <w:pPr>
        <w:spacing w:after="360" w:line="276" w:lineRule="auto"/>
        <w:ind w:firstLine="709"/>
        <w:jc w:val="both"/>
        <w:rPr>
          <w:sz w:val="28"/>
          <w:szCs w:val="28"/>
        </w:rPr>
      </w:pPr>
      <w:r w:rsidRPr="00042156">
        <w:rPr>
          <w:sz w:val="28"/>
          <w:szCs w:val="28"/>
        </w:rPr>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rsidR="003B2A33" w:rsidRPr="001C001D" w:rsidRDefault="00C95682" w:rsidP="00042156">
      <w:pPr>
        <w:spacing w:after="360" w:line="276" w:lineRule="auto"/>
        <w:ind w:firstLine="709"/>
        <w:jc w:val="both"/>
        <w:rPr>
          <w:sz w:val="28"/>
          <w:szCs w:val="28"/>
        </w:rPr>
      </w:pPr>
      <w:hyperlink r:id="rId324"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3B2A33" w:rsidRPr="001C001D" w:rsidRDefault="003B2A33" w:rsidP="006811D0">
      <w:pPr>
        <w:spacing w:after="360" w:line="276" w:lineRule="auto"/>
        <w:ind w:firstLine="709"/>
        <w:jc w:val="both"/>
        <w:rPr>
          <w:sz w:val="28"/>
          <w:szCs w:val="28"/>
        </w:rPr>
      </w:pPr>
      <w:bookmarkStart w:id="221" w:name="n6041"/>
      <w:bookmarkEnd w:id="221"/>
      <w:r w:rsidRPr="001C001D">
        <w:rPr>
          <w:sz w:val="28"/>
          <w:szCs w:val="28"/>
        </w:rPr>
        <w:t>144.9. Базовый налоговый (отчетный) период равняется календарному месяцу.</w:t>
      </w:r>
    </w:p>
    <w:p w:rsidR="00042156" w:rsidRPr="00042156" w:rsidRDefault="00042156" w:rsidP="00042156">
      <w:pPr>
        <w:spacing w:after="360" w:line="276" w:lineRule="auto"/>
        <w:ind w:firstLine="709"/>
        <w:jc w:val="both"/>
        <w:rPr>
          <w:sz w:val="28"/>
          <w:szCs w:val="28"/>
        </w:rPr>
      </w:pPr>
      <w:r w:rsidRPr="00042156">
        <w:rPr>
          <w:sz w:val="28"/>
          <w:szCs w:val="28"/>
        </w:rPr>
        <w:t>144.10. 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
    <w:p w:rsidR="00042156" w:rsidRPr="00042156" w:rsidRDefault="00042156" w:rsidP="00042156">
      <w:pPr>
        <w:spacing w:after="360" w:line="276" w:lineRule="auto"/>
        <w:ind w:firstLine="709"/>
        <w:jc w:val="both"/>
        <w:rPr>
          <w:sz w:val="28"/>
          <w:szCs w:val="28"/>
        </w:rPr>
      </w:pPr>
      <w:r w:rsidRPr="00042156">
        <w:rPr>
          <w:sz w:val="28"/>
          <w:szCs w:val="28"/>
        </w:rPr>
        <w:t xml:space="preserve">144.10.1.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w:t>
      </w:r>
      <w:r w:rsidRPr="00042156">
        <w:rPr>
          <w:sz w:val="28"/>
          <w:szCs w:val="28"/>
        </w:rPr>
        <w:lastRenderedPageBreak/>
        <w:t>размещения стационарных источников, специально отведенных для этого мест или объектов;</w:t>
      </w:r>
    </w:p>
    <w:p w:rsidR="00042156" w:rsidRPr="00042156" w:rsidRDefault="00042156" w:rsidP="00042156">
      <w:pPr>
        <w:spacing w:after="360" w:line="276" w:lineRule="auto"/>
        <w:ind w:firstLine="709"/>
        <w:jc w:val="both"/>
        <w:rPr>
          <w:sz w:val="28"/>
          <w:szCs w:val="28"/>
        </w:rPr>
      </w:pPr>
      <w:r w:rsidRPr="00042156">
        <w:rPr>
          <w:sz w:val="28"/>
          <w:szCs w:val="28"/>
        </w:rPr>
        <w:t>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объектах в случае если места размещения стационарных источников, специально отведенных мест или объектов находятся на территории одного города с районным делением − по месту пребывания плательщика на налоговом учете в органах доходов и сборов;</w:t>
      </w:r>
    </w:p>
    <w:p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rsidR="003B2A33" w:rsidRDefault="00C95682" w:rsidP="00042156">
      <w:pPr>
        <w:spacing w:after="360" w:line="276" w:lineRule="auto"/>
        <w:ind w:firstLine="709"/>
        <w:jc w:val="both"/>
        <w:rPr>
          <w:sz w:val="28"/>
          <w:szCs w:val="28"/>
        </w:rPr>
      </w:pPr>
      <w:hyperlink r:id="rId325"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rsidR="0098459E" w:rsidRPr="0098459E" w:rsidRDefault="00C95682" w:rsidP="006811D0">
      <w:pPr>
        <w:spacing w:after="360" w:line="276" w:lineRule="auto"/>
        <w:ind w:firstLine="709"/>
        <w:jc w:val="both"/>
        <w:rPr>
          <w:sz w:val="28"/>
          <w:szCs w:val="28"/>
        </w:rPr>
      </w:pPr>
      <w:hyperlink r:id="rId326"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rsidR="0098459E" w:rsidRPr="0098459E" w:rsidRDefault="00C95682" w:rsidP="006811D0">
      <w:pPr>
        <w:spacing w:after="360" w:line="276" w:lineRule="auto"/>
        <w:ind w:firstLine="709"/>
        <w:jc w:val="both"/>
        <w:rPr>
          <w:sz w:val="28"/>
          <w:szCs w:val="28"/>
        </w:rPr>
      </w:pPr>
      <w:hyperlink r:id="rId327"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rsidR="0098459E" w:rsidRPr="0098459E" w:rsidRDefault="00C95682" w:rsidP="0098459E">
      <w:pPr>
        <w:spacing w:before="100" w:beforeAutospacing="1" w:after="360" w:line="276" w:lineRule="auto"/>
        <w:ind w:firstLine="709"/>
        <w:jc w:val="both"/>
        <w:rPr>
          <w:i/>
          <w:sz w:val="28"/>
          <w:szCs w:val="28"/>
        </w:rPr>
      </w:pPr>
      <w:hyperlink r:id="rId328"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rsidR="00603867" w:rsidRPr="00603867" w:rsidRDefault="00603867" w:rsidP="00603867">
      <w:pPr>
        <w:spacing w:after="360" w:line="276" w:lineRule="auto"/>
        <w:ind w:firstLine="709"/>
        <w:jc w:val="both"/>
        <w:rPr>
          <w:sz w:val="28"/>
          <w:szCs w:val="28"/>
        </w:rPr>
      </w:pPr>
      <w:r w:rsidRPr="00603867">
        <w:rPr>
          <w:sz w:val="28"/>
          <w:szCs w:val="28"/>
        </w:rPr>
        <w:t xml:space="preserve">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w:t>
      </w:r>
      <w:r w:rsidRPr="00603867">
        <w:rPr>
          <w:sz w:val="28"/>
          <w:szCs w:val="28"/>
        </w:rPr>
        <w:lastRenderedPageBreak/>
        <w:t>сверхнормативных объемов выбросов или сверхлимитных объемов выбросов, сбросов и объемов размещения отходов.</w:t>
      </w:r>
    </w:p>
    <w:p w:rsidR="003B2A33" w:rsidRDefault="00C95682" w:rsidP="00603867">
      <w:pPr>
        <w:spacing w:after="360" w:line="276" w:lineRule="auto"/>
        <w:ind w:firstLine="709"/>
        <w:jc w:val="both"/>
        <w:rPr>
          <w:bCs/>
          <w:i/>
          <w:color w:val="0000FF"/>
          <w:sz w:val="28"/>
          <w:szCs w:val="28"/>
          <w:u w:val="single"/>
        </w:rPr>
      </w:pPr>
      <w:hyperlink r:id="rId329"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rsidR="00603867" w:rsidRPr="00603867" w:rsidRDefault="00603867" w:rsidP="00603867">
      <w:pPr>
        <w:spacing w:after="360" w:line="276" w:lineRule="auto"/>
        <w:ind w:firstLine="709"/>
        <w:jc w:val="both"/>
        <w:rPr>
          <w:sz w:val="28"/>
          <w:szCs w:val="28"/>
        </w:rPr>
      </w:pPr>
      <w:r w:rsidRPr="00603867">
        <w:rPr>
          <w:sz w:val="28"/>
          <w:szCs w:val="28"/>
        </w:rPr>
        <w:t>144.12. Орган, реализующий государственную политику в сфере охраны окружающей среды,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Default="00603867" w:rsidP="00603867">
      <w:pPr>
        <w:spacing w:after="360" w:line="276" w:lineRule="auto"/>
        <w:ind w:firstLine="709"/>
        <w:jc w:val="both"/>
        <w:rPr>
          <w:sz w:val="28"/>
          <w:szCs w:val="28"/>
        </w:rPr>
      </w:pPr>
      <w:r w:rsidRPr="00603867">
        <w:rPr>
          <w:sz w:val="28"/>
          <w:szCs w:val="28"/>
        </w:rPr>
        <w:t>144.13. 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rsidR="00603867" w:rsidRPr="001C001D" w:rsidRDefault="00C95682" w:rsidP="00603867">
      <w:pPr>
        <w:spacing w:after="360" w:line="276" w:lineRule="auto"/>
        <w:ind w:firstLine="709"/>
        <w:jc w:val="both"/>
        <w:rPr>
          <w:sz w:val="28"/>
          <w:szCs w:val="28"/>
        </w:rPr>
      </w:pPr>
      <w:hyperlink r:id="rId330"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rsidR="00C60B17" w:rsidRDefault="00C60B17">
      <w:pPr>
        <w:rPr>
          <w:bCs/>
          <w:sz w:val="28"/>
          <w:szCs w:val="28"/>
        </w:rPr>
      </w:pPr>
    </w:p>
    <w:p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rsidR="008D01A1" w:rsidRPr="001C001D" w:rsidRDefault="00C95682" w:rsidP="002B6348">
      <w:pPr>
        <w:spacing w:after="360" w:line="276" w:lineRule="auto"/>
        <w:ind w:firstLine="709"/>
        <w:jc w:val="both"/>
        <w:rPr>
          <w:b/>
          <w:bCs/>
          <w:sz w:val="28"/>
          <w:szCs w:val="28"/>
        </w:rPr>
      </w:pPr>
      <w:hyperlink r:id="rId331"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rsidR="008D01A1" w:rsidRPr="001C001D" w:rsidRDefault="00C95682" w:rsidP="002B6348">
      <w:pPr>
        <w:spacing w:after="360" w:line="276" w:lineRule="auto"/>
        <w:ind w:firstLine="709"/>
        <w:jc w:val="both"/>
        <w:rPr>
          <w:b/>
          <w:bCs/>
          <w:sz w:val="28"/>
          <w:szCs w:val="28"/>
        </w:rPr>
      </w:pPr>
      <w:hyperlink r:id="rId332"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rsidR="008D01A1" w:rsidRPr="001C001D" w:rsidRDefault="00C95682" w:rsidP="00B142C1">
      <w:pPr>
        <w:spacing w:after="360" w:line="276" w:lineRule="auto"/>
        <w:ind w:firstLine="709"/>
        <w:jc w:val="both"/>
        <w:rPr>
          <w:sz w:val="28"/>
          <w:szCs w:val="28"/>
        </w:rPr>
      </w:pPr>
      <w:hyperlink r:id="rId333"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B142C1" w:rsidRPr="00B142C1" w:rsidRDefault="00B142C1" w:rsidP="00B142C1">
      <w:pPr>
        <w:spacing w:after="360" w:line="276" w:lineRule="auto"/>
        <w:ind w:firstLine="709"/>
        <w:jc w:val="both"/>
        <w:rPr>
          <w:sz w:val="28"/>
          <w:szCs w:val="28"/>
        </w:rPr>
      </w:pPr>
      <w:r w:rsidRPr="00B142C1">
        <w:rPr>
          <w:sz w:val="28"/>
          <w:szCs w:val="28"/>
        </w:rPr>
        <w:lastRenderedPageBreak/>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B142C1" w:rsidRPr="001C001D" w:rsidRDefault="00C95682" w:rsidP="00B142C1">
      <w:pPr>
        <w:spacing w:after="360" w:line="276" w:lineRule="auto"/>
        <w:ind w:firstLine="709"/>
        <w:jc w:val="both"/>
        <w:rPr>
          <w:sz w:val="28"/>
          <w:szCs w:val="28"/>
        </w:rPr>
      </w:pPr>
      <w:hyperlink r:id="rId334"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дренажные и сопутствующе-пластовые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в) объемы запасов полезных ископаемых, оставленные в охранных и барьерных целиках (между шахтами), в том числе в целиках общешахтного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C95682" w:rsidP="006811D0">
      <w:pPr>
        <w:spacing w:after="360" w:line="276" w:lineRule="auto"/>
        <w:ind w:firstLine="709"/>
        <w:jc w:val="both"/>
        <w:rPr>
          <w:sz w:val="28"/>
          <w:szCs w:val="28"/>
        </w:rPr>
      </w:pPr>
      <w:hyperlink r:id="rId335"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(Сазн)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w:t>
      </w:r>
      <w:r w:rsidRPr="001C001D">
        <w:rPr>
          <w:sz w:val="28"/>
          <w:szCs w:val="28"/>
        </w:rPr>
        <w:lastRenderedPageBreak/>
        <w:t>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(Свнз) установлены в относительных показателях (процентах), налоговые обязательства по уплате за пользование недрами для добычи полезных ископаемых (Пзн)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Вкк х Свнз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 xml:space="preserve">Вкк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 xml:space="preserve">Свнз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(Сазн) в стоимостном (денежном) выражении, налоговые обязательства по уплате (Пзн)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r w:rsidRPr="001C001D">
        <w:rPr>
          <w:sz w:val="28"/>
          <w:szCs w:val="28"/>
        </w:rPr>
        <w:t xml:space="preserve">Пзн = Vф х Сазн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Vф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r w:rsidRPr="001C001D">
        <w:rPr>
          <w:sz w:val="28"/>
          <w:szCs w:val="28"/>
        </w:rPr>
        <w:t>Сазн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B2557D" w:rsidRPr="00B2557D" w:rsidRDefault="00B2557D" w:rsidP="00B2557D">
      <w:pPr>
        <w:spacing w:after="360" w:line="276" w:lineRule="auto"/>
        <w:ind w:firstLine="709"/>
        <w:jc w:val="both"/>
        <w:rPr>
          <w:sz w:val="28"/>
          <w:szCs w:val="28"/>
        </w:rPr>
      </w:pPr>
      <w:r w:rsidRPr="00B2557D">
        <w:rPr>
          <w:sz w:val="28"/>
          <w:szCs w:val="28"/>
        </w:rPr>
        <w:lastRenderedPageBreak/>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rsidR="00B2557D" w:rsidRPr="00B2557D" w:rsidRDefault="00B2557D" w:rsidP="00B2557D">
      <w:pPr>
        <w:spacing w:after="360" w:line="276" w:lineRule="auto"/>
        <w:ind w:firstLine="709"/>
        <w:jc w:val="both"/>
        <w:rPr>
          <w:sz w:val="28"/>
          <w:szCs w:val="28"/>
        </w:rPr>
      </w:pPr>
      <w:r w:rsidRPr="00B2557D">
        <w:rPr>
          <w:sz w:val="28"/>
          <w:szCs w:val="28"/>
        </w:rPr>
        <w:t>В зависимости от соответствующего вида погашенных запасов полезных ископаемых их количество определяется в единицах массы или объема.</w:t>
      </w:r>
    </w:p>
    <w:p w:rsidR="00B2557D" w:rsidRPr="001C001D" w:rsidRDefault="00C95682" w:rsidP="00B2557D">
      <w:pPr>
        <w:spacing w:after="360" w:line="276" w:lineRule="auto"/>
        <w:ind w:firstLine="709"/>
        <w:jc w:val="both"/>
        <w:rPr>
          <w:sz w:val="28"/>
          <w:szCs w:val="28"/>
        </w:rPr>
      </w:pPr>
      <w:hyperlink r:id="rId336"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22" w:name="n9721"/>
            <w:bookmarkEnd w:id="222"/>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 xml:space="preserve">Ставка, процент/рос.руб/т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черных, цветных и легувальн</w:t>
            </w:r>
            <w:r w:rsidR="004652AB" w:rsidRPr="001C001D">
              <w:rPr>
                <w:sz w:val="28"/>
                <w:szCs w:val="28"/>
              </w:rPr>
              <w:t>ы</w:t>
            </w:r>
            <w:r w:rsidRPr="001C001D">
              <w:rPr>
                <w:sz w:val="28"/>
                <w:szCs w:val="28"/>
              </w:rPr>
              <w:t>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другие, кроме ураносодержащие черных, цветных и легувальных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на участках недр (месторождениях) в пределах континентального шельфа и/или </w:t>
            </w:r>
            <w:r w:rsidRPr="001C001D">
              <w:rPr>
                <w:sz w:val="28"/>
                <w:szCs w:val="28"/>
              </w:rPr>
              <w:lastRenderedPageBreak/>
              <w:t>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окомкования железорудных концентратов </w:t>
            </w:r>
            <w:r w:rsidR="000F7767" w:rsidRPr="001C001D">
              <w:rPr>
                <w:sz w:val="28"/>
                <w:szCs w:val="28"/>
              </w:rPr>
              <w:t>–</w:t>
            </w:r>
            <w:r w:rsidRPr="001C001D">
              <w:rPr>
                <w:sz w:val="28"/>
                <w:szCs w:val="28"/>
              </w:rPr>
              <w:t xml:space="preserve"> глина бентонитовая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высокоглиноземное, кроме глин (кианит (дистен),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(галит)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агрохимическое – фосфорит (агроруды)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ирофилит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палигорскит,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стеклянное и фарфоро-фаянсовое: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петрургийное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производства минеральной ваты (андезит, андезито-базальт,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химических мелиорантов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бутового (строительного) камня (все виды горных пород, пригодность которых определяется государственными стандартами, в том числе для щебенной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и лечебно-столовые питьевые) для внутреннего 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17,90 рос. руб./100 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w:t>
      </w:r>
      <w:r w:rsidRPr="001C001D">
        <w:rPr>
          <w:sz w:val="28"/>
          <w:szCs w:val="28"/>
        </w:rPr>
        <w:lastRenderedPageBreak/>
        <w:t xml:space="preserve">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14022" w:rsidRPr="00005808" w:rsidRDefault="008D01A1" w:rsidP="00005808">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23" w:name="_Toc345335395"/>
      <w:bookmarkStart w:id="224" w:name="_Toc345337628"/>
    </w:p>
    <w:p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3"/>
      <w:bookmarkEnd w:id="224"/>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выдерживания виноматериалов, производства и хранения винопродукции;</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rsidR="008D01A1" w:rsidRDefault="00C95682" w:rsidP="00750816">
      <w:pPr>
        <w:spacing w:after="360" w:line="276" w:lineRule="auto"/>
        <w:ind w:firstLine="709"/>
        <w:jc w:val="both"/>
        <w:rPr>
          <w:bCs/>
          <w:i/>
          <w:color w:val="0000FF"/>
          <w:sz w:val="28"/>
          <w:szCs w:val="28"/>
          <w:u w:val="single"/>
        </w:rPr>
      </w:pPr>
      <w:hyperlink r:id="rId337"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rsidR="006D0375" w:rsidRPr="001C001D" w:rsidRDefault="00C95682" w:rsidP="006D0375">
      <w:pPr>
        <w:spacing w:after="360" w:line="276" w:lineRule="auto"/>
        <w:ind w:firstLine="709"/>
        <w:jc w:val="both"/>
        <w:rPr>
          <w:sz w:val="28"/>
          <w:szCs w:val="28"/>
        </w:rPr>
      </w:pPr>
      <w:hyperlink r:id="rId338"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w:t>
      </w:r>
      <w:r w:rsidR="008D01A1" w:rsidRPr="001C001D">
        <w:rPr>
          <w:sz w:val="28"/>
          <w:szCs w:val="28"/>
        </w:rPr>
        <w:lastRenderedPageBreak/>
        <w:t xml:space="preserve">производства и хранения винопродукции,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6D0375" w:rsidRPr="006D0375" w:rsidRDefault="006D0375" w:rsidP="006D0375">
      <w:pPr>
        <w:spacing w:after="360" w:line="276" w:lineRule="auto"/>
        <w:ind w:firstLine="709"/>
        <w:jc w:val="both"/>
        <w:rPr>
          <w:sz w:val="28"/>
          <w:szCs w:val="28"/>
        </w:rPr>
      </w:pPr>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8D01A1" w:rsidRPr="001C001D" w:rsidRDefault="00C95682" w:rsidP="006D0375">
      <w:pPr>
        <w:spacing w:after="360" w:line="276" w:lineRule="auto"/>
        <w:ind w:firstLine="709"/>
        <w:jc w:val="both"/>
        <w:rPr>
          <w:sz w:val="28"/>
          <w:szCs w:val="28"/>
        </w:rPr>
      </w:pPr>
      <w:hyperlink r:id="rId339"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w:t>
            </w:r>
            <w:r w:rsidRPr="006D0375">
              <w:rPr>
                <w:b/>
                <w:bCs/>
                <w:sz w:val="28"/>
                <w:szCs w:val="28"/>
              </w:rPr>
              <w:lastRenderedPageBreak/>
              <w:t>связанных с добычей полезных ископаемых, за единицу объема пользования недрами, рублей в год</w:t>
            </w:r>
          </w:p>
        </w:tc>
      </w:tr>
      <w:tr w:rsidR="006D0375" w:rsidRPr="006D0375"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выдерживание виноматериалов, производство и хранение винопродукции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rPr>
              <w:t>хранение природного газа, нефти, газоподобных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rsidTr="00423C24">
        <w:tc>
          <w:tcPr>
            <w:tcW w:w="1650" w:type="pct"/>
            <w:vMerge/>
            <w:tcBorders>
              <w:top w:val="outset" w:sz="6" w:space="0" w:color="auto"/>
              <w:bottom w:val="outset" w:sz="6" w:space="0" w:color="auto"/>
              <w:right w:val="outset" w:sz="6" w:space="0" w:color="auto"/>
            </w:tcBorders>
            <w:vAlign w:val="center"/>
          </w:tcPr>
          <w:p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55910CF8" wp14:editId="38AB78CF">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rsidR="0035602F" w:rsidRDefault="0035602F"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31"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5GObMJECAADjBAAADgAAAAAAAAAAAAAAAAAuAgAAZHJzL2Uyb0RvYy54bWxQSwEC&#10;LQAUAAYACAAAACEAxCUkz9wAAAALAQAADwAAAAAAAAAAAAAAAADrBAAAZHJzL2Rvd25yZXYueG1s&#10;UEsFBgAAAAAEAAQA8wAAAPQFAAAAAA==&#10;" fillcolor="window" stroked="f" strokeweight="2pt">
                      <v:textbox>
                        <w:txbxContent>
                          <w:p w:rsidR="0035602F" w:rsidRDefault="0035602F" w:rsidP="006D0375">
                            <w:pPr>
                              <w:ind w:left="-142"/>
                              <w:jc w:val="center"/>
                            </w:pPr>
                          </w:p>
                        </w:txbxContent>
                      </v:textbox>
                    </v:rect>
                  </w:pict>
                </mc:Fallback>
              </mc:AlternateContent>
            </w:r>
            <w:r w:rsidRPr="006D0375">
              <w:rPr>
                <w:sz w:val="28"/>
                <w:szCs w:val="28"/>
                <w:lang w:eastAsia="uk-UA"/>
              </w:rPr>
              <w:t>2,00</w:t>
            </w:r>
          </w:p>
        </w:tc>
      </w:tr>
    </w:tbl>
    <w:p w:rsidR="008D01A1" w:rsidRDefault="008D01A1" w:rsidP="006811D0">
      <w:pPr>
        <w:spacing w:after="360" w:line="276" w:lineRule="auto"/>
        <w:ind w:firstLine="709"/>
        <w:jc w:val="both"/>
        <w:rPr>
          <w:sz w:val="28"/>
          <w:szCs w:val="28"/>
        </w:rPr>
      </w:pPr>
    </w:p>
    <w:p w:rsidR="006D0375" w:rsidRPr="001C001D" w:rsidRDefault="00C95682" w:rsidP="006811D0">
      <w:pPr>
        <w:spacing w:after="360" w:line="276" w:lineRule="auto"/>
        <w:ind w:firstLine="709"/>
        <w:jc w:val="both"/>
        <w:rPr>
          <w:sz w:val="28"/>
          <w:szCs w:val="28"/>
        </w:rPr>
      </w:pPr>
      <w:hyperlink r:id="rId340"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C95682" w:rsidP="0097451C">
      <w:pPr>
        <w:spacing w:after="360" w:line="276" w:lineRule="auto"/>
        <w:ind w:firstLine="709"/>
        <w:jc w:val="both"/>
        <w:rPr>
          <w:sz w:val="28"/>
          <w:szCs w:val="28"/>
        </w:rPr>
      </w:pPr>
      <w:hyperlink r:id="rId341"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rsidR="00545EF9" w:rsidRPr="001C001D" w:rsidRDefault="00C95682" w:rsidP="00EB5232">
      <w:pPr>
        <w:spacing w:after="360" w:line="276" w:lineRule="auto"/>
        <w:ind w:firstLine="709"/>
        <w:jc w:val="both"/>
        <w:rPr>
          <w:b/>
          <w:bCs/>
          <w:sz w:val="28"/>
          <w:szCs w:val="28"/>
        </w:rPr>
      </w:pPr>
      <w:hyperlink r:id="rId342"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Статья 148. </w:t>
      </w:r>
      <w:r w:rsidRPr="00EB5232">
        <w:rPr>
          <w:b/>
          <w:sz w:val="28"/>
          <w:szCs w:val="28"/>
        </w:rPr>
        <w:t>Общие положения</w:t>
      </w:r>
      <w:r w:rsidRPr="00EB5232">
        <w:rPr>
          <w:sz w:val="28"/>
          <w:szCs w:val="28"/>
        </w:rPr>
        <w:t xml:space="preserve"> </w:t>
      </w:r>
    </w:p>
    <w:p w:rsidR="00EB5232" w:rsidRPr="00EB5232" w:rsidRDefault="00EB5232" w:rsidP="00EB5232">
      <w:pPr>
        <w:spacing w:after="360" w:line="276" w:lineRule="auto"/>
        <w:ind w:firstLine="709"/>
        <w:jc w:val="both"/>
        <w:rPr>
          <w:sz w:val="28"/>
          <w:szCs w:val="28"/>
        </w:rPr>
      </w:pPr>
      <w:r w:rsidRPr="00EB5232">
        <w:rPr>
          <w:sz w:val="28"/>
          <w:szCs w:val="28"/>
        </w:rPr>
        <w:t xml:space="preserve">148.1. Данной главой определяются единые правила взимания сбора за специальное использование водных биоресурсов. </w:t>
      </w:r>
    </w:p>
    <w:p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rsidR="00EB5232" w:rsidRPr="00EB5232" w:rsidRDefault="00EB5232" w:rsidP="00EB5232">
      <w:pPr>
        <w:spacing w:after="360" w:line="276" w:lineRule="auto"/>
        <w:ind w:firstLine="709"/>
        <w:jc w:val="both"/>
        <w:rPr>
          <w:sz w:val="28"/>
          <w:szCs w:val="28"/>
        </w:rPr>
      </w:pPr>
      <w:r w:rsidRPr="00EB5232">
        <w:rPr>
          <w:sz w:val="28"/>
          <w:szCs w:val="28"/>
        </w:rPr>
        <w:t>148.3. Сбор за специальное использование водных биоресурсов не взимается с:</w:t>
      </w:r>
    </w:p>
    <w:p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пользователей, использующих водные биоресурсы для дальнейшего воспроизводства, в том числе искусственного, интродукции, акклиматизации и реакклиматизации,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исследовательско-конструкторских работ по созданию новых конструкций орудий лова;</w:t>
      </w:r>
    </w:p>
    <w:p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rsidR="00814022" w:rsidRDefault="00EB5232" w:rsidP="00005808">
      <w:pPr>
        <w:spacing w:after="360" w:line="276" w:lineRule="auto"/>
        <w:ind w:firstLine="709"/>
        <w:jc w:val="both"/>
        <w:rPr>
          <w:sz w:val="28"/>
          <w:szCs w:val="28"/>
        </w:rPr>
      </w:pPr>
      <w:r w:rsidRPr="00EB5232">
        <w:rPr>
          <w:sz w:val="28"/>
          <w:szCs w:val="28"/>
        </w:rPr>
        <w:t xml:space="preserve"> </w:t>
      </w:r>
      <w:hyperlink r:id="rId343"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изъятием (добыванием, сбором и тому подобное) из естественной и искусственной среды. </w:t>
      </w:r>
    </w:p>
    <w:p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rsidR="00EF2E5B" w:rsidRPr="001C001D" w:rsidRDefault="00C95682"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4"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r w:rsidR="00EB5232" w:rsidRPr="001B3DBF">
        <w:rPr>
          <w:rFonts w:ascii="Times New Roman" w:hAnsi="Times New Roman" w:cs="Times New Roman"/>
          <w:sz w:val="28"/>
          <w:szCs w:val="28"/>
          <w:lang w:eastAsia="ru-RU"/>
        </w:rPr>
        <w:t>биоресурсов</w:t>
      </w:r>
      <w:r w:rsidRPr="001C001D">
        <w:rPr>
          <w:rFonts w:ascii="Times New Roman" w:hAnsi="Times New Roman" w:cs="Times New Roman"/>
          <w:sz w:val="28"/>
          <w:szCs w:val="28"/>
          <w:lang w:val="ru-RU"/>
        </w:rPr>
        <w:t>.</w:t>
      </w:r>
    </w:p>
    <w:p w:rsidR="00EB5232" w:rsidRPr="001C001D" w:rsidRDefault="00C9568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5" w:history="1">
        <w:r w:rsidR="00EB5232" w:rsidRPr="001B3DBF">
          <w:rPr>
            <w:rFonts w:ascii="Times New Roman" w:hAnsi="Times New Roman" w:cs="Times New Roman"/>
            <w:bCs/>
            <w:i/>
            <w:color w:val="0000FF"/>
            <w:sz w:val="28"/>
            <w:szCs w:val="28"/>
            <w:u w:val="single"/>
            <w:lang w:eastAsia="ru-RU"/>
          </w:rPr>
          <w:t>(Статья 150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005808" w:rsidRDefault="00005808" w:rsidP="00EB5232">
      <w:pPr>
        <w:spacing w:after="360" w:line="276" w:lineRule="auto"/>
        <w:ind w:firstLine="709"/>
        <w:jc w:val="both"/>
        <w:rPr>
          <w:bCs/>
          <w:sz w:val="28"/>
          <w:szCs w:val="28"/>
        </w:rPr>
      </w:pPr>
    </w:p>
    <w:p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1025E98D" wp14:editId="197D846A">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rsidR="0035602F" w:rsidRPr="00605E21" w:rsidRDefault="0035602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32"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BK63UfkAIAAOUEAAAOAAAAAAAAAAAAAAAAAC4CAABkcnMvZTJvRG9jLnhtbFBLAQIt&#10;ABQABgAIAAAAIQCiH+YN3AAAAAoBAAAPAAAAAAAAAAAAAAAAAOoEAABkcnMvZG93bnJldi54bWxQ&#10;SwUGAAAAAAQABADzAAAA8wUAAAAA&#10;" fillcolor="window" stroked="f" strokeweight="2pt">
                <v:textbox>
                  <w:txbxContent>
                    <w:p w:rsidR="0035602F" w:rsidRPr="00605E21" w:rsidRDefault="0035602F"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rsidTr="00423C24">
        <w:tc>
          <w:tcPr>
            <w:tcW w:w="7668" w:type="dxa"/>
          </w:tcPr>
          <w:p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rsidTr="00423C24">
        <w:trPr>
          <w:trHeight w:val="604"/>
        </w:trPr>
        <w:tc>
          <w:tcPr>
            <w:tcW w:w="9571" w:type="dxa"/>
            <w:gridSpan w:val="2"/>
          </w:tcPr>
          <w:p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Морской кот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Форель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Тюлька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Верховка (уклейка)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Лещ</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Густера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Сазан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Синец</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rsidTr="00423C24">
        <w:trPr>
          <w:trHeight w:val="350"/>
        </w:trPr>
        <w:tc>
          <w:tcPr>
            <w:tcW w:w="7668" w:type="dxa"/>
          </w:tcPr>
          <w:p w:rsidR="00EB5232" w:rsidRPr="00EB5232" w:rsidRDefault="00EB5232" w:rsidP="00EB5232">
            <w:pPr>
              <w:spacing w:after="360" w:line="276" w:lineRule="auto"/>
              <w:rPr>
                <w:sz w:val="28"/>
                <w:szCs w:val="28"/>
              </w:rPr>
            </w:pPr>
            <w:r w:rsidRPr="00EB5232">
              <w:rPr>
                <w:sz w:val="28"/>
                <w:szCs w:val="28"/>
              </w:rPr>
              <w:t>Чехонь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Вязь</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Сом</w:t>
            </w:r>
          </w:p>
        </w:tc>
        <w:tc>
          <w:tcPr>
            <w:tcW w:w="1903" w:type="dxa"/>
          </w:tcPr>
          <w:p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Барабуля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Луфарь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Атерина (песчанка)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Лобан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Сингиль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Пеленгас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Щука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rsidTr="00423C24">
        <w:tc>
          <w:tcPr>
            <w:tcW w:w="9571" w:type="dxa"/>
            <w:gridSpan w:val="2"/>
          </w:tcPr>
          <w:p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Рапан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Куниарка (скафарка)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широкопалого рака)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54,00</w:t>
            </w:r>
          </w:p>
          <w:p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rsidTr="00423C24">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(рачки)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Артемия салина (яйца)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Гамурус речной и морской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Зоопланктон (коловратки, ветвистоусые, веслоногие и так далее)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lastRenderedPageBreak/>
              <w:t xml:space="preserve">Личинки хирономид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Каретра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rsidTr="00423C24">
        <w:trPr>
          <w:trHeight w:val="894"/>
        </w:trPr>
        <w:tc>
          <w:tcPr>
            <w:tcW w:w="9571" w:type="dxa"/>
            <w:gridSpan w:val="2"/>
          </w:tcPr>
          <w:p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Зостера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Цистозира</w:t>
            </w:r>
          </w:p>
        </w:tc>
        <w:tc>
          <w:tcPr>
            <w:tcW w:w="1903" w:type="dxa"/>
          </w:tcPr>
          <w:p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rsidTr="00423C24">
        <w:tc>
          <w:tcPr>
            <w:tcW w:w="7668" w:type="dxa"/>
          </w:tcPr>
          <w:p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89C40AA" wp14:editId="3D6965BE">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rsidR="0035602F" w:rsidRPr="00605E21" w:rsidRDefault="0035602F"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33"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" fillcolor="window" stroked="f" strokeweight="2pt">
                      <v:textbox>
                        <w:txbxContent>
                          <w:p w:rsidR="0035602F" w:rsidRPr="00605E21" w:rsidRDefault="0035602F" w:rsidP="00EB5232">
                            <w:pPr>
                              <w:ind w:left="-142"/>
                              <w:jc w:val="center"/>
                              <w:rPr>
                                <w:sz w:val="28"/>
                                <w:szCs w:val="28"/>
                              </w:rPr>
                            </w:pPr>
                          </w:p>
                        </w:txbxContent>
                      </v:textbox>
                    </v:rect>
                  </w:pict>
                </mc:Fallback>
              </mc:AlternateContent>
            </w:r>
          </w:p>
        </w:tc>
      </w:tr>
    </w:tbl>
    <w:p w:rsidR="00814022" w:rsidRDefault="00C95682" w:rsidP="00814022">
      <w:pPr>
        <w:rPr>
          <w:bCs/>
          <w:sz w:val="28"/>
          <w:szCs w:val="28"/>
        </w:rPr>
      </w:pPr>
      <w:hyperlink r:id="rId346"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rsidR="00814022" w:rsidRDefault="00814022" w:rsidP="00814022">
      <w:pPr>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005808" w:rsidRDefault="00005808" w:rsidP="00814022">
      <w:pPr>
        <w:ind w:firstLine="708"/>
        <w:rPr>
          <w:bCs/>
          <w:sz w:val="28"/>
          <w:szCs w:val="28"/>
        </w:rPr>
      </w:pPr>
    </w:p>
    <w:p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814022" w:rsidRPr="00814022" w:rsidRDefault="00814022" w:rsidP="00814022">
      <w:pPr>
        <w:ind w:firstLine="708"/>
        <w:rPr>
          <w:bCs/>
          <w:sz w:val="28"/>
          <w:szCs w:val="28"/>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rsidR="00EB5232" w:rsidRPr="001C001D" w:rsidRDefault="00C95682" w:rsidP="006811D0">
      <w:pPr>
        <w:spacing w:after="360" w:line="276" w:lineRule="auto"/>
        <w:ind w:firstLine="709"/>
        <w:jc w:val="both"/>
        <w:rPr>
          <w:sz w:val="28"/>
          <w:szCs w:val="28"/>
          <w:lang w:eastAsia="uk-UA"/>
        </w:rPr>
      </w:pPr>
      <w:hyperlink r:id="rId347"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EB5232" w:rsidRPr="001C001D" w:rsidRDefault="00C95682" w:rsidP="006811D0">
      <w:pPr>
        <w:spacing w:after="360" w:line="276" w:lineRule="auto"/>
        <w:ind w:firstLine="709"/>
        <w:jc w:val="both"/>
        <w:rPr>
          <w:sz w:val="28"/>
          <w:szCs w:val="28"/>
          <w:lang w:eastAsia="uk-UA"/>
        </w:rPr>
      </w:pPr>
      <w:hyperlink r:id="rId348"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EB5232" w:rsidRPr="001C001D" w:rsidRDefault="00C95682" w:rsidP="006811D0">
      <w:pPr>
        <w:spacing w:after="360" w:line="276" w:lineRule="auto"/>
        <w:ind w:firstLine="709"/>
        <w:jc w:val="both"/>
        <w:rPr>
          <w:sz w:val="28"/>
          <w:szCs w:val="28"/>
          <w:lang w:eastAsia="uk-UA"/>
        </w:rPr>
      </w:pPr>
      <w:hyperlink r:id="rId349"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EB5232" w:rsidRPr="001C001D" w:rsidRDefault="00C95682" w:rsidP="006811D0">
      <w:pPr>
        <w:spacing w:after="360" w:line="276" w:lineRule="auto"/>
        <w:ind w:firstLine="709"/>
        <w:jc w:val="both"/>
        <w:rPr>
          <w:sz w:val="28"/>
          <w:szCs w:val="28"/>
        </w:rPr>
      </w:pPr>
      <w:hyperlink r:id="rId350"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rsidR="00EB5232" w:rsidRPr="001C001D" w:rsidRDefault="00C95682" w:rsidP="006811D0">
      <w:pPr>
        <w:spacing w:after="360" w:line="276" w:lineRule="auto"/>
        <w:ind w:firstLine="709"/>
        <w:jc w:val="both"/>
        <w:rPr>
          <w:sz w:val="28"/>
          <w:szCs w:val="28"/>
        </w:rPr>
      </w:pPr>
      <w:hyperlink r:id="rId351"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Контроль за исчислением и внесением сбора за специальное использование </w:t>
      </w:r>
      <w:r w:rsidR="00EB5232" w:rsidRPr="001B3DBF">
        <w:rPr>
          <w:rFonts w:ascii="Times New Roman" w:hAnsi="Times New Roman" w:cs="Times New Roman"/>
          <w:sz w:val="28"/>
          <w:szCs w:val="28"/>
          <w:lang w:eastAsia="ru-RU"/>
        </w:rPr>
        <w:t>водных биоресурсов</w:t>
      </w:r>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rsidR="00EB5232" w:rsidRPr="001C001D" w:rsidRDefault="00C9568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2" w:history="1">
        <w:r w:rsidR="00EB5232" w:rsidRPr="001B3DBF">
          <w:rPr>
            <w:rFonts w:ascii="Times New Roman" w:hAnsi="Times New Roman" w:cs="Times New Roman"/>
            <w:bCs/>
            <w:i/>
            <w:color w:val="0000FF"/>
            <w:sz w:val="28"/>
            <w:szCs w:val="28"/>
            <w:u w:val="single"/>
            <w:lang w:eastAsia="ru-RU"/>
          </w:rPr>
          <w:t>(Статья 154 с изменениями, внесенными в соответствии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C95682" w:rsidP="006960B1">
      <w:pPr>
        <w:spacing w:after="360" w:line="276" w:lineRule="auto"/>
        <w:ind w:firstLine="709"/>
        <w:jc w:val="both"/>
        <w:rPr>
          <w:i/>
          <w:sz w:val="28"/>
          <w:szCs w:val="28"/>
        </w:rPr>
      </w:pPr>
      <w:hyperlink r:id="rId353"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C001D">
        <w:rPr>
          <w:sz w:val="28"/>
          <w:szCs w:val="28"/>
        </w:rPr>
        <w:lastRenderedPageBreak/>
        <w:t xml:space="preserve">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rsidR="00423C24" w:rsidRPr="00423C24" w:rsidRDefault="00423C24" w:rsidP="00423C24">
      <w:pPr>
        <w:spacing w:after="360" w:line="276" w:lineRule="auto"/>
        <w:ind w:firstLine="709"/>
        <w:jc w:val="both"/>
        <w:rPr>
          <w:sz w:val="28"/>
          <w:szCs w:val="28"/>
        </w:rPr>
      </w:pPr>
      <w:r w:rsidRPr="00423C24">
        <w:rPr>
          <w:sz w:val="28"/>
          <w:szCs w:val="28"/>
        </w:rPr>
        <w:t xml:space="preserve">157.4. 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w:t>
      </w:r>
      <w:r w:rsidR="001D4391">
        <w:rPr>
          <w:sz w:val="28"/>
          <w:szCs w:val="28"/>
        </w:rPr>
        <w:t>Правительством</w:t>
      </w:r>
      <w:r w:rsidRPr="00423C24">
        <w:rPr>
          <w:sz w:val="28"/>
          <w:szCs w:val="28"/>
        </w:rPr>
        <w:t xml:space="preserve"> Донецкой Народной Республики.</w:t>
      </w:r>
    </w:p>
    <w:p w:rsidR="00545EF9" w:rsidRPr="001C001D" w:rsidRDefault="00C95682" w:rsidP="00423C24">
      <w:pPr>
        <w:spacing w:after="360" w:line="276" w:lineRule="auto"/>
        <w:ind w:firstLine="709"/>
        <w:jc w:val="both"/>
        <w:rPr>
          <w:sz w:val="28"/>
          <w:szCs w:val="28"/>
        </w:rPr>
      </w:pPr>
      <w:hyperlink r:id="rId354" w:history="1">
        <w:r w:rsidR="00423C24" w:rsidRPr="00423C24">
          <w:rPr>
            <w:bCs/>
            <w:i/>
            <w:color w:val="0000FF"/>
            <w:sz w:val="28"/>
            <w:szCs w:val="28"/>
            <w:u w:val="single"/>
          </w:rPr>
          <w:t>(Пункт 157.4 статьи 157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lastRenderedPageBreak/>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rsidR="00AC31D8" w:rsidRPr="001C001D" w:rsidRDefault="00C95682" w:rsidP="006811D0">
      <w:pPr>
        <w:spacing w:after="360" w:line="276" w:lineRule="auto"/>
        <w:ind w:firstLine="709"/>
        <w:jc w:val="both"/>
        <w:rPr>
          <w:i/>
          <w:sz w:val="28"/>
          <w:szCs w:val="28"/>
        </w:rPr>
      </w:pPr>
      <w:hyperlink r:id="rId355"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356"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161.1.1.5. муки всех сортов – 18000 российских рублей за 1 тонну;</w:t>
      </w:r>
    </w:p>
    <w:p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rsidR="00AC31D8" w:rsidRPr="001C001D" w:rsidRDefault="00C95682" w:rsidP="00423C24">
      <w:pPr>
        <w:spacing w:after="360" w:line="276" w:lineRule="auto"/>
        <w:ind w:firstLine="709"/>
        <w:jc w:val="both"/>
        <w:rPr>
          <w:sz w:val="28"/>
          <w:szCs w:val="28"/>
        </w:rPr>
      </w:pPr>
      <w:hyperlink r:id="rId357"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rsidR="00423C24" w:rsidRPr="00423C24" w:rsidRDefault="00423C24" w:rsidP="00423C24">
      <w:pPr>
        <w:spacing w:after="360" w:line="276" w:lineRule="auto"/>
        <w:ind w:firstLine="709"/>
        <w:jc w:val="both"/>
        <w:rPr>
          <w:sz w:val="28"/>
          <w:szCs w:val="28"/>
        </w:rPr>
      </w:pPr>
      <w:r w:rsidRPr="00423C24">
        <w:rPr>
          <w:sz w:val="28"/>
          <w:szCs w:val="28"/>
        </w:rPr>
        <w:t xml:space="preserve">161.1.2.5. муки всех сортов – 9000 украинских гривен за 1 тонну; </w:t>
      </w:r>
    </w:p>
    <w:p w:rsidR="00423C24" w:rsidRPr="00423C24" w:rsidRDefault="00423C24" w:rsidP="00423C24">
      <w:pPr>
        <w:spacing w:after="360" w:line="276" w:lineRule="auto"/>
        <w:ind w:firstLine="709"/>
        <w:jc w:val="both"/>
        <w:rPr>
          <w:sz w:val="28"/>
          <w:szCs w:val="28"/>
          <w:lang w:eastAsia="uk-UA"/>
        </w:rPr>
      </w:pPr>
      <w:r w:rsidRPr="00423C24">
        <w:rPr>
          <w:sz w:val="28"/>
          <w:szCs w:val="28"/>
        </w:rPr>
        <w:t>161.1.2.6. продовольственной пшеницы 1, 2, 3 класса – 3000 украинских гривен за 1 тонну.</w:t>
      </w:r>
    </w:p>
    <w:p w:rsidR="00AC31D8" w:rsidRPr="001C001D" w:rsidRDefault="00C95682" w:rsidP="00423C24">
      <w:pPr>
        <w:spacing w:after="360" w:line="276" w:lineRule="auto"/>
        <w:ind w:firstLine="709"/>
        <w:jc w:val="both"/>
        <w:rPr>
          <w:sz w:val="28"/>
          <w:szCs w:val="28"/>
        </w:rPr>
      </w:pPr>
      <w:hyperlink r:id="rId358"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C95682" w:rsidP="006811D0">
      <w:pPr>
        <w:spacing w:after="360" w:line="276" w:lineRule="auto"/>
        <w:ind w:firstLine="709"/>
        <w:jc w:val="both"/>
        <w:rPr>
          <w:i/>
          <w:sz w:val="28"/>
          <w:szCs w:val="28"/>
        </w:rPr>
      </w:pPr>
      <w:hyperlink r:id="rId359"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углестроительных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углестроительных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rsidR="00423C24" w:rsidRPr="001C001D" w:rsidRDefault="00C95682" w:rsidP="00423C24">
      <w:pPr>
        <w:spacing w:after="360" w:line="276" w:lineRule="auto"/>
        <w:ind w:firstLine="709"/>
        <w:jc w:val="both"/>
        <w:rPr>
          <w:rStyle w:val="FontStyle22"/>
          <w:sz w:val="28"/>
          <w:szCs w:val="28"/>
        </w:rPr>
      </w:pPr>
      <w:hyperlink r:id="rId360"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423C24" w:rsidRPr="00423C24" w:rsidRDefault="00423C24" w:rsidP="00423C24">
      <w:pPr>
        <w:spacing w:after="360" w:line="276" w:lineRule="auto"/>
        <w:ind w:firstLine="709"/>
        <w:jc w:val="both"/>
        <w:rPr>
          <w:sz w:val="28"/>
          <w:szCs w:val="28"/>
        </w:rPr>
      </w:pPr>
      <w:r w:rsidRPr="00423C24">
        <w:rPr>
          <w:sz w:val="28"/>
          <w:szCs w:val="28"/>
        </w:rPr>
        <w:t>162.1. 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
    <w:p w:rsidR="00545EF9" w:rsidRPr="001C001D" w:rsidRDefault="00C95682" w:rsidP="00423C24">
      <w:pPr>
        <w:spacing w:after="360" w:line="276" w:lineRule="auto"/>
        <w:ind w:firstLine="709"/>
        <w:jc w:val="both"/>
        <w:rPr>
          <w:sz w:val="28"/>
          <w:szCs w:val="28"/>
        </w:rPr>
      </w:pPr>
      <w:hyperlink r:id="rId361"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362"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5"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5"/>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6"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6"/>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w:t>
      </w:r>
      <w:r w:rsidRPr="001C001D">
        <w:rPr>
          <w:sz w:val="28"/>
          <w:szCs w:val="28"/>
        </w:rPr>
        <w:lastRenderedPageBreak/>
        <w:t>смазок и специальных тормозных и охлаждающих жидкостей в емкостях до 20 литров);</w:t>
      </w:r>
    </w:p>
    <w:p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rsidR="00545EF9" w:rsidRPr="001C001D" w:rsidRDefault="00C95682" w:rsidP="00423C24">
      <w:pPr>
        <w:spacing w:after="360" w:line="276" w:lineRule="auto"/>
        <w:ind w:firstLine="709"/>
        <w:jc w:val="both"/>
        <w:rPr>
          <w:sz w:val="28"/>
          <w:szCs w:val="28"/>
        </w:rPr>
      </w:pPr>
      <w:hyperlink r:id="rId363"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 изделий);</w:t>
      </w:r>
    </w:p>
    <w:p w:rsidR="00423C24" w:rsidRPr="001C001D" w:rsidRDefault="00C95682" w:rsidP="006811D0">
      <w:pPr>
        <w:spacing w:after="360" w:line="276" w:lineRule="auto"/>
        <w:ind w:firstLine="709"/>
        <w:jc w:val="both"/>
        <w:rPr>
          <w:sz w:val="28"/>
          <w:szCs w:val="28"/>
        </w:rPr>
      </w:pPr>
      <w:hyperlink r:id="rId364"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 xml:space="preserve">нтернет-провайдеров, </w:t>
      </w:r>
      <w:r w:rsidRPr="001C001D">
        <w:rPr>
          <w:sz w:val="28"/>
          <w:szCs w:val="28"/>
        </w:rPr>
        <w:lastRenderedPageBreak/>
        <w:t>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rsidR="00AC31D8" w:rsidRPr="001C001D" w:rsidRDefault="00C95682" w:rsidP="00423C24">
      <w:pPr>
        <w:spacing w:after="360" w:line="276" w:lineRule="auto"/>
        <w:ind w:firstLine="709"/>
        <w:jc w:val="both"/>
        <w:rPr>
          <w:sz w:val="28"/>
          <w:szCs w:val="28"/>
        </w:rPr>
      </w:pPr>
      <w:hyperlink r:id="rId365"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AC31D8" w:rsidRPr="001C001D" w:rsidRDefault="00C95682" w:rsidP="006811D0">
      <w:pPr>
        <w:spacing w:after="360" w:line="276" w:lineRule="auto"/>
        <w:ind w:firstLine="709"/>
        <w:jc w:val="both"/>
        <w:rPr>
          <w:sz w:val="28"/>
          <w:szCs w:val="28"/>
        </w:rPr>
      </w:pPr>
      <w:hyperlink r:id="rId366"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423C24" w:rsidRPr="00423C24" w:rsidRDefault="00423C24" w:rsidP="00423C24">
      <w:pPr>
        <w:spacing w:after="360" w:line="276" w:lineRule="auto"/>
        <w:ind w:firstLine="709"/>
        <w:jc w:val="both"/>
        <w:rPr>
          <w:sz w:val="28"/>
          <w:szCs w:val="28"/>
        </w:rPr>
      </w:pPr>
      <w:r w:rsidRPr="00423C24">
        <w:rPr>
          <w:sz w:val="28"/>
          <w:szCs w:val="28"/>
        </w:rPr>
        <w:t xml:space="preserve">166.1. 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w:t>
      </w:r>
      <w:r w:rsidRPr="00423C24">
        <w:rPr>
          <w:sz w:val="28"/>
          <w:szCs w:val="28"/>
        </w:rPr>
        <w:lastRenderedPageBreak/>
        <w:t xml:space="preserve">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
    <w:p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rsidR="00545EF9" w:rsidRPr="001C001D" w:rsidRDefault="00C95682" w:rsidP="00423C24">
      <w:pPr>
        <w:spacing w:after="360" w:line="276" w:lineRule="auto"/>
        <w:ind w:firstLine="709"/>
        <w:jc w:val="both"/>
        <w:rPr>
          <w:sz w:val="28"/>
          <w:szCs w:val="28"/>
        </w:rPr>
      </w:pPr>
      <w:hyperlink r:id="rId367"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C95682" w:rsidP="002A7206">
      <w:pPr>
        <w:spacing w:after="360" w:line="276" w:lineRule="auto"/>
        <w:jc w:val="both"/>
        <w:rPr>
          <w:i/>
          <w:sz w:val="28"/>
          <w:szCs w:val="28"/>
        </w:rPr>
      </w:pPr>
      <w:hyperlink r:id="rId368"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r w:rsidRPr="001C001D">
        <w:rPr>
          <w:sz w:val="28"/>
          <w:szCs w:val="28"/>
        </w:rPr>
        <w:lastRenderedPageBreak/>
        <w:t xml:space="preserve">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C95682" w:rsidP="00D6348D">
      <w:pPr>
        <w:spacing w:after="360" w:line="276" w:lineRule="auto"/>
        <w:ind w:firstLine="709"/>
        <w:jc w:val="both"/>
        <w:rPr>
          <w:sz w:val="28"/>
          <w:szCs w:val="28"/>
        </w:rPr>
      </w:pPr>
      <w:hyperlink r:id="rId369"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rsidR="00423C24" w:rsidRPr="00423C24" w:rsidRDefault="00423C24" w:rsidP="00423C24">
      <w:pPr>
        <w:spacing w:after="360" w:line="276" w:lineRule="auto"/>
        <w:ind w:firstLine="709"/>
        <w:jc w:val="both"/>
        <w:rPr>
          <w:sz w:val="28"/>
          <w:szCs w:val="28"/>
        </w:rPr>
      </w:pPr>
      <w:r w:rsidRPr="00423C24">
        <w:rPr>
          <w:sz w:val="28"/>
          <w:szCs w:val="28"/>
        </w:rPr>
        <w:t>В случае осуществления нескольких видов деятельности по одному месту осуществления деятельности (местонахождению, торговой точке) или 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rsidR="00423C24" w:rsidRPr="00423C24" w:rsidRDefault="00423C24" w:rsidP="00423C24">
      <w:pPr>
        <w:spacing w:after="360" w:line="276" w:lineRule="auto"/>
        <w:ind w:firstLine="709"/>
        <w:jc w:val="both"/>
        <w:rPr>
          <w:sz w:val="28"/>
          <w:szCs w:val="28"/>
        </w:rPr>
      </w:pPr>
      <w:r w:rsidRPr="00423C24">
        <w:rPr>
          <w:sz w:val="28"/>
          <w:szCs w:val="28"/>
        </w:rPr>
        <w:lastRenderedPageBreak/>
        <w:t>Альтернативную фиксированную ставку имеют право выбрать плательщики, которые соответствуют следующим критериям:</w:t>
      </w:r>
    </w:p>
    <w:p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rsidR="00545EF9" w:rsidRPr="001C001D" w:rsidRDefault="00C95682" w:rsidP="00423C24">
      <w:pPr>
        <w:spacing w:after="360" w:line="276" w:lineRule="auto"/>
        <w:ind w:firstLine="709"/>
        <w:jc w:val="both"/>
        <w:rPr>
          <w:sz w:val="28"/>
          <w:szCs w:val="28"/>
        </w:rPr>
      </w:pPr>
      <w:hyperlink r:id="rId370"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rsidR="00545EF9" w:rsidRPr="001C001D" w:rsidRDefault="00C95682" w:rsidP="00423C24">
      <w:pPr>
        <w:spacing w:after="360" w:line="276" w:lineRule="auto"/>
        <w:ind w:firstLine="709"/>
        <w:jc w:val="both"/>
        <w:rPr>
          <w:sz w:val="28"/>
          <w:szCs w:val="28"/>
        </w:rPr>
      </w:pPr>
      <w:hyperlink r:id="rId371"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423C24" w:rsidRPr="00423C24" w:rsidRDefault="00423C24" w:rsidP="00423C24">
      <w:pPr>
        <w:spacing w:after="360" w:line="276" w:lineRule="auto"/>
        <w:ind w:firstLine="709"/>
        <w:jc w:val="both"/>
        <w:rPr>
          <w:sz w:val="28"/>
          <w:szCs w:val="28"/>
        </w:rPr>
      </w:pPr>
      <w:r w:rsidRPr="00423C24">
        <w:rPr>
          <w:sz w:val="28"/>
          <w:szCs w:val="28"/>
        </w:rPr>
        <w:lastRenderedPageBreak/>
        <w:t>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через регистраторы расчетных операций, зарегистрированные в порядке, установленном законодательством.</w:t>
      </w:r>
    </w:p>
    <w:p w:rsidR="00357824" w:rsidRPr="001C001D" w:rsidRDefault="00C95682" w:rsidP="00423C24">
      <w:pPr>
        <w:spacing w:after="360" w:line="276" w:lineRule="auto"/>
        <w:ind w:firstLine="709"/>
        <w:jc w:val="both"/>
        <w:rPr>
          <w:sz w:val="28"/>
          <w:szCs w:val="28"/>
        </w:rPr>
      </w:pPr>
      <w:hyperlink r:id="rId372"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373"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rsidR="00545EF9" w:rsidRPr="001C001D" w:rsidRDefault="00C95682" w:rsidP="00423C24">
      <w:pPr>
        <w:spacing w:after="360" w:line="276" w:lineRule="auto"/>
        <w:ind w:firstLine="709"/>
        <w:jc w:val="both"/>
        <w:rPr>
          <w:sz w:val="28"/>
          <w:szCs w:val="28"/>
        </w:rPr>
      </w:pPr>
      <w:hyperlink r:id="rId374"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.4. В сумму дохода плательщика упрощенного налога не включается сумма денежных средств, которая </w:t>
      </w:r>
      <w:r w:rsidR="00B248EC" w:rsidRPr="001B3DBF">
        <w:rPr>
          <w:sz w:val="28"/>
          <w:szCs w:val="28"/>
        </w:rPr>
        <w:t>возвращается</w:t>
      </w:r>
      <w:r w:rsidRPr="001C001D">
        <w:rPr>
          <w:sz w:val="28"/>
          <w:szCs w:val="28"/>
        </w:rPr>
        <w:t xml:space="preserve">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B248EC" w:rsidRDefault="00C95682" w:rsidP="006811D0">
      <w:pPr>
        <w:spacing w:after="360" w:line="276" w:lineRule="auto"/>
        <w:ind w:firstLine="709"/>
        <w:jc w:val="both"/>
        <w:rPr>
          <w:bCs/>
          <w:i/>
          <w:color w:val="0000FF"/>
          <w:sz w:val="28"/>
          <w:szCs w:val="28"/>
          <w:u w:val="single"/>
        </w:rPr>
      </w:pPr>
      <w:hyperlink r:id="rId375" w:history="1">
        <w:r w:rsidR="00B248EC" w:rsidRPr="001B3DBF">
          <w:rPr>
            <w:bCs/>
            <w:i/>
            <w:color w:val="0000FF"/>
            <w:sz w:val="28"/>
            <w:szCs w:val="28"/>
            <w:u w:val="single"/>
          </w:rPr>
          <w:t>(Пункт 172.4 статьи 172 с изменениями, внесенными в соответствии с Законом от 03.08.2018 № 247-</w:t>
        </w:r>
        <w:r w:rsidR="00B248EC" w:rsidRPr="001B3DBF">
          <w:rPr>
            <w:bCs/>
            <w:i/>
            <w:color w:val="0000FF"/>
            <w:sz w:val="28"/>
            <w:szCs w:val="28"/>
            <w:u w:val="single"/>
            <w:lang w:val="en-US"/>
          </w:rPr>
          <w:t>I</w:t>
        </w:r>
        <w:r w:rsidR="00B248EC" w:rsidRPr="001B3DBF">
          <w:rPr>
            <w:bCs/>
            <w:i/>
            <w:color w:val="0000FF"/>
            <w:sz w:val="28"/>
            <w:szCs w:val="28"/>
            <w:u w:val="single"/>
          </w:rPr>
          <w:t>НС)</w:t>
        </w:r>
      </w:hyperlink>
    </w:p>
    <w:p w:rsidR="008E5515" w:rsidRPr="008E5515" w:rsidRDefault="008E5515" w:rsidP="008E5515">
      <w:pPr>
        <w:spacing w:after="360" w:line="276" w:lineRule="auto"/>
        <w:ind w:firstLine="709"/>
        <w:jc w:val="both"/>
        <w:rPr>
          <w:sz w:val="28"/>
          <w:szCs w:val="28"/>
        </w:rPr>
      </w:pPr>
      <w:r w:rsidRPr="008E5515">
        <w:rPr>
          <w:sz w:val="28"/>
          <w:szCs w:val="28"/>
        </w:rPr>
        <w:t>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rsidR="008E5515" w:rsidRPr="008E5515" w:rsidRDefault="008E5515" w:rsidP="008E5515">
      <w:pPr>
        <w:spacing w:after="360" w:line="276" w:lineRule="auto"/>
        <w:ind w:firstLine="709"/>
        <w:jc w:val="both"/>
        <w:rPr>
          <w:sz w:val="28"/>
          <w:szCs w:val="28"/>
        </w:rPr>
      </w:pPr>
      <w:r w:rsidRPr="008E5515">
        <w:rPr>
          <w:sz w:val="28"/>
          <w:szCs w:val="28"/>
        </w:rPr>
        <w:lastRenderedPageBreak/>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rsidR="008E5515" w:rsidRPr="001C001D" w:rsidRDefault="00C95682" w:rsidP="008E5515">
      <w:pPr>
        <w:spacing w:after="360" w:line="276" w:lineRule="auto"/>
        <w:ind w:firstLine="709"/>
        <w:jc w:val="both"/>
        <w:rPr>
          <w:sz w:val="28"/>
          <w:szCs w:val="28"/>
        </w:rPr>
      </w:pPr>
      <w:hyperlink r:id="rId376" w:history="1">
        <w:r w:rsidR="008E5515" w:rsidRPr="008E5515">
          <w:rPr>
            <w:bCs/>
            <w:i/>
            <w:color w:val="0000FF"/>
            <w:sz w:val="28"/>
            <w:szCs w:val="28"/>
            <w:u w:val="single"/>
          </w:rPr>
          <w:t>(Пункты 172.5, 172.6 статьи 172 введены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C60B17" w:rsidRDefault="00C60B17">
      <w:pPr>
        <w:rPr>
          <w:bCs/>
          <w:sz w:val="28"/>
          <w:szCs w:val="28"/>
        </w:rPr>
      </w:pP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w:t>
      </w:r>
      <w:r w:rsidRPr="001C001D">
        <w:rPr>
          <w:sz w:val="28"/>
          <w:szCs w:val="28"/>
        </w:rPr>
        <w:lastRenderedPageBreak/>
        <w:t xml:space="preserve">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rsidR="008E5515" w:rsidRPr="001C001D" w:rsidRDefault="00C95682" w:rsidP="008E5515">
      <w:pPr>
        <w:spacing w:after="360" w:line="276" w:lineRule="auto"/>
        <w:ind w:firstLine="709"/>
        <w:jc w:val="both"/>
        <w:rPr>
          <w:sz w:val="28"/>
          <w:szCs w:val="28"/>
        </w:rPr>
      </w:pPr>
      <w:hyperlink r:id="rId377"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rsidR="00713A93" w:rsidRDefault="00C95682" w:rsidP="006811D0">
      <w:pPr>
        <w:spacing w:after="360" w:line="276" w:lineRule="auto"/>
        <w:ind w:firstLine="709"/>
        <w:jc w:val="both"/>
        <w:rPr>
          <w:bCs/>
          <w:i/>
          <w:color w:val="0000FF"/>
          <w:sz w:val="28"/>
          <w:szCs w:val="28"/>
          <w:u w:val="single"/>
        </w:rPr>
      </w:pPr>
      <w:hyperlink r:id="rId378" w:history="1">
        <w:r w:rsidR="00713A93" w:rsidRPr="001B3DBF">
          <w:rPr>
            <w:bCs/>
            <w:i/>
            <w:color w:val="0000FF"/>
            <w:sz w:val="28"/>
            <w:szCs w:val="28"/>
            <w:u w:val="single"/>
          </w:rPr>
          <w:t>(Пункт 173.9 статьи 173 с изменениями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позднее чем за 10 календарных дней до начала следующего календарного квартала.</w:t>
      </w:r>
    </w:p>
    <w:p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rsidR="00713A93" w:rsidRPr="00713A93" w:rsidRDefault="00713A93" w:rsidP="00713A93">
      <w:pPr>
        <w:spacing w:after="360" w:line="276" w:lineRule="auto"/>
        <w:ind w:firstLine="709"/>
        <w:jc w:val="both"/>
        <w:rPr>
          <w:sz w:val="28"/>
          <w:szCs w:val="28"/>
        </w:rPr>
      </w:pPr>
      <w:r w:rsidRPr="00713A93">
        <w:rPr>
          <w:sz w:val="28"/>
          <w:szCs w:val="28"/>
        </w:rPr>
        <w:t>173.11. 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
    <w:p w:rsidR="00713A93" w:rsidRPr="00713A93" w:rsidRDefault="00713A93" w:rsidP="00713A93">
      <w:pPr>
        <w:spacing w:after="360" w:line="276" w:lineRule="auto"/>
        <w:ind w:firstLine="709"/>
        <w:jc w:val="both"/>
        <w:rPr>
          <w:sz w:val="28"/>
          <w:szCs w:val="28"/>
        </w:rPr>
      </w:pPr>
      <w:r w:rsidRPr="00713A93">
        <w:rPr>
          <w:sz w:val="28"/>
          <w:szCs w:val="28"/>
        </w:rPr>
        <w:lastRenderedPageBreak/>
        <w:t>Такое заявление подается в орган доходов и сборов, выдавший свидетельство плательщика упрощенного налога не позднее чем за 10 календарных дней до начала следующего календарного месяца, в котором такие виды деятельности будут осуществляться.</w:t>
      </w:r>
    </w:p>
    <w:p w:rsidR="00713A93" w:rsidRPr="001C001D" w:rsidRDefault="00C95682" w:rsidP="00713A93">
      <w:pPr>
        <w:spacing w:after="360" w:line="276" w:lineRule="auto"/>
        <w:ind w:firstLine="709"/>
        <w:jc w:val="both"/>
        <w:rPr>
          <w:sz w:val="28"/>
          <w:szCs w:val="28"/>
        </w:rPr>
      </w:pPr>
      <w:hyperlink r:id="rId379"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C60B17" w:rsidRDefault="00C60B17">
      <w:pPr>
        <w:rPr>
          <w:bCs/>
          <w:sz w:val="28"/>
          <w:szCs w:val="28"/>
        </w:rPr>
      </w:pPr>
      <w:bookmarkStart w:id="227" w:name="_Ref399424577"/>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7"/>
      <w:r w:rsidRPr="001C001D">
        <w:rPr>
          <w:b/>
          <w:bCs/>
          <w:sz w:val="28"/>
          <w:szCs w:val="28"/>
        </w:rPr>
        <w:t xml:space="preserve"> по упрощенному налогу</w:t>
      </w:r>
    </w:p>
    <w:p w:rsidR="00713A93" w:rsidRPr="00713A93" w:rsidRDefault="00713A93" w:rsidP="00713A93">
      <w:pPr>
        <w:spacing w:after="360" w:line="276" w:lineRule="auto"/>
        <w:ind w:firstLine="709"/>
        <w:jc w:val="both"/>
        <w:rPr>
          <w:sz w:val="28"/>
          <w:szCs w:val="28"/>
        </w:rPr>
      </w:pPr>
      <w:r w:rsidRPr="00713A93">
        <w:rPr>
          <w:sz w:val="28"/>
          <w:szCs w:val="28"/>
        </w:rPr>
        <w:t>174.1. 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rsidR="00713A93" w:rsidRPr="00713A93" w:rsidRDefault="00713A93" w:rsidP="00713A93">
      <w:pPr>
        <w:spacing w:after="360" w:line="276" w:lineRule="auto"/>
        <w:ind w:firstLine="709"/>
        <w:jc w:val="both"/>
        <w:rPr>
          <w:sz w:val="28"/>
          <w:szCs w:val="28"/>
        </w:rPr>
      </w:pPr>
      <w:r w:rsidRPr="00713A93">
        <w:rPr>
          <w:sz w:val="28"/>
          <w:szCs w:val="28"/>
        </w:rPr>
        <w:t xml:space="preserve">174.1.1. 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
    <w:p w:rsidR="00713A93" w:rsidRPr="00713A93" w:rsidRDefault="00713A93" w:rsidP="00713A93">
      <w:pPr>
        <w:spacing w:after="360" w:line="276" w:lineRule="auto"/>
        <w:ind w:firstLine="709"/>
        <w:jc w:val="both"/>
        <w:rPr>
          <w:sz w:val="28"/>
          <w:szCs w:val="28"/>
        </w:rPr>
      </w:pPr>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
    <w:p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rsidR="00545EF9" w:rsidRPr="001C001D" w:rsidRDefault="00C95682" w:rsidP="00713A93">
      <w:pPr>
        <w:spacing w:after="360" w:line="276" w:lineRule="auto"/>
        <w:ind w:firstLine="709"/>
        <w:jc w:val="both"/>
        <w:rPr>
          <w:sz w:val="28"/>
          <w:szCs w:val="28"/>
        </w:rPr>
      </w:pPr>
      <w:hyperlink r:id="rId380"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713A93" w:rsidRPr="00713A93" w:rsidRDefault="00713A93" w:rsidP="00713A93">
      <w:pPr>
        <w:spacing w:after="360" w:line="276" w:lineRule="auto"/>
        <w:ind w:firstLine="709"/>
        <w:jc w:val="both"/>
        <w:rPr>
          <w:sz w:val="28"/>
          <w:szCs w:val="28"/>
        </w:rPr>
      </w:pPr>
      <w:r w:rsidRPr="00713A93">
        <w:rPr>
          <w:sz w:val="28"/>
          <w:szCs w:val="28"/>
        </w:rPr>
        <w:t>174.5. 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Default="00C95682" w:rsidP="00713A93">
      <w:pPr>
        <w:spacing w:after="360" w:line="276" w:lineRule="auto"/>
        <w:ind w:firstLine="709"/>
        <w:jc w:val="both"/>
        <w:rPr>
          <w:bCs/>
          <w:i/>
          <w:color w:val="0000FF"/>
          <w:sz w:val="28"/>
          <w:szCs w:val="28"/>
          <w:u w:val="single"/>
        </w:rPr>
      </w:pPr>
      <w:hyperlink r:id="rId381"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174.6. 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 месяц, в котором такое заявление подано.</w:t>
      </w:r>
    </w:p>
    <w:p w:rsidR="00713A93" w:rsidRDefault="00C95682" w:rsidP="00713A93">
      <w:pPr>
        <w:spacing w:after="360" w:line="276" w:lineRule="auto"/>
        <w:ind w:firstLine="709"/>
        <w:jc w:val="both"/>
        <w:rPr>
          <w:bCs/>
          <w:i/>
          <w:color w:val="0000FF"/>
          <w:sz w:val="28"/>
          <w:szCs w:val="28"/>
          <w:u w:val="single"/>
        </w:rPr>
      </w:pPr>
      <w:hyperlink r:id="rId382"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t xml:space="preserve">174.7. Плательщики, указанные в пункте 173.11 статьи 173 настоящего Закона, уплачивают ставку налога, установленную для осуществления </w:t>
      </w:r>
      <w:r w:rsidRPr="00713A93">
        <w:rPr>
          <w:sz w:val="28"/>
          <w:szCs w:val="28"/>
        </w:rPr>
        <w:lastRenderedPageBreak/>
        <w:t>дополнительных видов деятельности, не позднее дня подачи заявления на осуществление таких дополнительных видов деятельности.</w:t>
      </w:r>
    </w:p>
    <w:p w:rsidR="00713A93" w:rsidRPr="001C001D" w:rsidRDefault="00C95682" w:rsidP="00713A93">
      <w:pPr>
        <w:spacing w:after="360" w:line="276" w:lineRule="auto"/>
        <w:ind w:firstLine="709"/>
        <w:jc w:val="both"/>
        <w:rPr>
          <w:sz w:val="28"/>
          <w:szCs w:val="28"/>
        </w:rPr>
      </w:pPr>
      <w:hyperlink r:id="rId383"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lang w:eastAsia="uk-UA"/>
        </w:rPr>
      </w:pPr>
      <w:r w:rsidRPr="00713A93">
        <w:rPr>
          <w:sz w:val="28"/>
          <w:szCs w:val="28"/>
        </w:rPr>
        <w:t>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rsidR="00545EF9" w:rsidRPr="001C001D" w:rsidRDefault="00C95682" w:rsidP="00713A93">
      <w:pPr>
        <w:spacing w:after="360" w:line="276" w:lineRule="auto"/>
        <w:ind w:firstLine="709"/>
        <w:jc w:val="both"/>
        <w:rPr>
          <w:sz w:val="28"/>
          <w:szCs w:val="28"/>
        </w:rPr>
      </w:pPr>
      <w:hyperlink r:id="rId384"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713A93" w:rsidRPr="00713A93" w:rsidRDefault="00713A93" w:rsidP="00713A93">
      <w:pPr>
        <w:spacing w:after="360" w:line="276" w:lineRule="auto"/>
        <w:ind w:firstLine="709"/>
        <w:jc w:val="both"/>
        <w:rPr>
          <w:sz w:val="28"/>
          <w:szCs w:val="28"/>
        </w:rPr>
      </w:pPr>
      <w:r w:rsidRPr="00713A93">
        <w:rPr>
          <w:sz w:val="28"/>
          <w:szCs w:val="28"/>
        </w:rPr>
        <w:lastRenderedPageBreak/>
        <w:t xml:space="preserve">175.1.2.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rsidR="00545EF9" w:rsidRDefault="00C95682" w:rsidP="00713A93">
      <w:pPr>
        <w:spacing w:after="360" w:line="276" w:lineRule="auto"/>
        <w:ind w:firstLine="709"/>
        <w:jc w:val="both"/>
        <w:rPr>
          <w:bCs/>
          <w:i/>
          <w:color w:val="0000FF"/>
          <w:sz w:val="28"/>
          <w:szCs w:val="28"/>
          <w:u w:val="single"/>
        </w:rPr>
      </w:pPr>
      <w:hyperlink r:id="rId385"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rsidR="001F5B92" w:rsidRPr="001C001D" w:rsidRDefault="00C95682" w:rsidP="001F5B92">
      <w:pPr>
        <w:spacing w:after="360" w:line="276" w:lineRule="auto"/>
        <w:ind w:firstLine="709"/>
        <w:jc w:val="both"/>
        <w:rPr>
          <w:sz w:val="28"/>
          <w:szCs w:val="28"/>
        </w:rPr>
      </w:pPr>
      <w:hyperlink r:id="rId386"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w:t>
      </w:r>
      <w:r w:rsidRPr="001C001D">
        <w:rPr>
          <w:sz w:val="28"/>
          <w:szCs w:val="28"/>
        </w:rPr>
        <w:lastRenderedPageBreak/>
        <w:t>применении регистраторов расчетных операций в сфере торговли, общественного питания и услуг.</w:t>
      </w:r>
    </w:p>
    <w:p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387"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rsidR="00545EF9" w:rsidRDefault="00C95682" w:rsidP="00A419C3">
      <w:pPr>
        <w:spacing w:after="360" w:line="276" w:lineRule="auto"/>
        <w:ind w:firstLine="709"/>
        <w:jc w:val="both"/>
        <w:rPr>
          <w:bCs/>
          <w:i/>
          <w:color w:val="0000FF"/>
          <w:sz w:val="28"/>
          <w:szCs w:val="28"/>
          <w:u w:val="single"/>
        </w:rPr>
      </w:pPr>
      <w:hyperlink r:id="rId388"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rsidR="00A419C3" w:rsidRPr="00A419C3" w:rsidRDefault="00A419C3" w:rsidP="00A419C3">
      <w:pPr>
        <w:spacing w:after="360" w:line="276" w:lineRule="auto"/>
        <w:ind w:firstLine="709"/>
        <w:jc w:val="both"/>
        <w:rPr>
          <w:sz w:val="28"/>
          <w:szCs w:val="28"/>
        </w:rPr>
      </w:pPr>
      <w:r w:rsidRPr="00A419C3">
        <w:rPr>
          <w:sz w:val="28"/>
          <w:szCs w:val="28"/>
        </w:rPr>
        <w:lastRenderedPageBreak/>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течении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rsidR="00A419C3" w:rsidRPr="001C001D" w:rsidRDefault="00C95682" w:rsidP="00A419C3">
      <w:pPr>
        <w:spacing w:after="360" w:line="276" w:lineRule="auto"/>
        <w:ind w:firstLine="709"/>
        <w:jc w:val="both"/>
        <w:rPr>
          <w:sz w:val="28"/>
          <w:szCs w:val="28"/>
        </w:rPr>
      </w:pPr>
      <w:hyperlink r:id="rId389"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rsidR="001F0920" w:rsidRPr="001C001D" w:rsidRDefault="00C95682" w:rsidP="001A24EC">
      <w:pPr>
        <w:spacing w:after="360" w:line="276" w:lineRule="auto"/>
        <w:ind w:firstLine="709"/>
        <w:jc w:val="both"/>
        <w:rPr>
          <w:sz w:val="28"/>
          <w:szCs w:val="28"/>
        </w:rPr>
      </w:pPr>
      <w:hyperlink r:id="rId390"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 xml:space="preserve">Плательщики, избравшие патентную систему налогообложения и использующие труд наемных работников уплачивают ставку патента за </w:t>
      </w:r>
      <w:r w:rsidRPr="001C001D">
        <w:rPr>
          <w:sz w:val="28"/>
          <w:szCs w:val="28"/>
        </w:rPr>
        <w:lastRenderedPageBreak/>
        <w:t>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C95682" w:rsidP="006811D0">
      <w:pPr>
        <w:spacing w:after="360" w:line="276" w:lineRule="auto"/>
        <w:ind w:firstLine="709"/>
        <w:jc w:val="both"/>
        <w:rPr>
          <w:sz w:val="28"/>
          <w:szCs w:val="28"/>
        </w:rPr>
      </w:pPr>
      <w:hyperlink r:id="rId391"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392"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1F0920" w:rsidRPr="001C001D" w:rsidRDefault="00C95682" w:rsidP="006811D0">
      <w:pPr>
        <w:spacing w:after="360" w:line="276" w:lineRule="auto"/>
        <w:ind w:firstLine="709"/>
        <w:jc w:val="both"/>
        <w:rPr>
          <w:sz w:val="28"/>
          <w:szCs w:val="28"/>
        </w:rPr>
      </w:pPr>
      <w:hyperlink r:id="rId393"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8" w:name="Par131"/>
      <w:bookmarkStart w:id="229" w:name="Par132"/>
      <w:bookmarkEnd w:id="228"/>
      <w:bookmarkEnd w:id="229"/>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394" w:history="1">
        <w:r w:rsidRPr="001C001D">
          <w:rPr>
            <w:sz w:val="28"/>
            <w:szCs w:val="28"/>
          </w:rPr>
          <w:t>форма</w:t>
        </w:r>
      </w:hyperlink>
      <w:r w:rsidRPr="001C001D">
        <w:rPr>
          <w:sz w:val="28"/>
          <w:szCs w:val="28"/>
        </w:rPr>
        <w:t xml:space="preserve"> патента и </w:t>
      </w:r>
      <w:hyperlink r:id="rId395"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396"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397"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30" w:name="Par135"/>
      <w:bookmarkStart w:id="231" w:name="Par137"/>
      <w:bookmarkEnd w:id="230"/>
      <w:bookmarkEnd w:id="231"/>
      <w:r w:rsidRPr="001C001D">
        <w:rPr>
          <w:sz w:val="28"/>
          <w:szCs w:val="28"/>
        </w:rPr>
        <w:lastRenderedPageBreak/>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32" w:name="Par133"/>
      <w:bookmarkStart w:id="233" w:name="Par134"/>
      <w:bookmarkEnd w:id="232"/>
      <w:bookmarkEnd w:id="233"/>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A24EC" w:rsidRPr="001A24EC" w:rsidRDefault="001A24EC" w:rsidP="001A24EC">
      <w:pPr>
        <w:spacing w:after="360" w:line="276" w:lineRule="auto"/>
        <w:ind w:firstLine="709"/>
        <w:jc w:val="both"/>
        <w:rPr>
          <w:sz w:val="28"/>
          <w:szCs w:val="28"/>
        </w:rPr>
      </w:pPr>
      <w:r w:rsidRPr="001A24EC">
        <w:rPr>
          <w:sz w:val="28"/>
          <w:szCs w:val="28"/>
        </w:rPr>
        <w:t>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w:t>
      </w:r>
    </w:p>
    <w:p w:rsidR="001F0920" w:rsidRPr="001C001D" w:rsidRDefault="00C95682" w:rsidP="001A24EC">
      <w:pPr>
        <w:spacing w:after="360" w:line="276" w:lineRule="auto"/>
        <w:ind w:firstLine="709"/>
        <w:jc w:val="both"/>
        <w:rPr>
          <w:sz w:val="28"/>
          <w:szCs w:val="28"/>
        </w:rPr>
      </w:pPr>
      <w:hyperlink r:id="rId398"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 xml:space="preserve">Сумма налога на прибыль, подлежащая уплате за налоговый период, в котором налогоплательщик утратил право на применение </w:t>
      </w:r>
      <w:r w:rsidRPr="001C001D">
        <w:rPr>
          <w:sz w:val="28"/>
          <w:szCs w:val="28"/>
        </w:rPr>
        <w:lastRenderedPageBreak/>
        <w:t>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C95682" w:rsidP="006811D0">
      <w:pPr>
        <w:spacing w:after="360" w:line="276" w:lineRule="auto"/>
        <w:ind w:firstLine="709"/>
        <w:jc w:val="both"/>
        <w:rPr>
          <w:i/>
          <w:sz w:val="28"/>
          <w:szCs w:val="28"/>
        </w:rPr>
      </w:pPr>
      <w:hyperlink r:id="rId399"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4" w:name="Par139"/>
      <w:bookmarkEnd w:id="234"/>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w:t>
      </w:r>
      <w:r w:rsidRPr="001C001D">
        <w:rPr>
          <w:sz w:val="28"/>
          <w:szCs w:val="28"/>
        </w:rPr>
        <w:lastRenderedPageBreak/>
        <w:t>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C95682" w:rsidP="006811D0">
      <w:pPr>
        <w:spacing w:after="360" w:line="276" w:lineRule="auto"/>
        <w:ind w:firstLine="709"/>
        <w:jc w:val="both"/>
        <w:rPr>
          <w:rStyle w:val="ab"/>
          <w:i/>
          <w:sz w:val="28"/>
          <w:szCs w:val="28"/>
        </w:rPr>
      </w:pPr>
      <w:hyperlink r:id="rId400"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C95682" w:rsidP="006811D0">
      <w:pPr>
        <w:spacing w:after="360" w:line="276" w:lineRule="auto"/>
        <w:ind w:firstLine="709"/>
        <w:jc w:val="both"/>
        <w:rPr>
          <w:i/>
          <w:sz w:val="28"/>
          <w:szCs w:val="28"/>
        </w:rPr>
      </w:pPr>
      <w:hyperlink r:id="rId401"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5" w:name="Par55"/>
      <w:bookmarkEnd w:id="235"/>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r w:rsidR="008439F4" w:rsidRPr="001C001D">
        <w:rPr>
          <w:sz w:val="28"/>
          <w:szCs w:val="28"/>
        </w:rPr>
        <w:t>пассажировмести</w:t>
      </w:r>
      <w:r w:rsidRPr="001C001D">
        <w:rPr>
          <w:sz w:val="28"/>
          <w:szCs w:val="28"/>
        </w:rPr>
        <w:t>мостью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lastRenderedPageBreak/>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lastRenderedPageBreak/>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6" w:name="Par172"/>
      <w:bookmarkEnd w:id="236"/>
      <w:r w:rsidRPr="001C001D">
        <w:rPr>
          <w:sz w:val="28"/>
          <w:szCs w:val="28"/>
        </w:rPr>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7" w:name="Par173"/>
      <w:bookmarkEnd w:id="237"/>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lastRenderedPageBreak/>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C60B17" w:rsidRDefault="00C60B17">
      <w:pPr>
        <w:rPr>
          <w:sz w:val="28"/>
          <w:szCs w:val="28"/>
        </w:rPr>
      </w:pPr>
    </w:p>
    <w:p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rsidR="001F0920" w:rsidRPr="001C001D" w:rsidRDefault="00C95682" w:rsidP="001A24EC">
      <w:pPr>
        <w:spacing w:after="360" w:line="276" w:lineRule="auto"/>
        <w:ind w:firstLine="709"/>
        <w:jc w:val="both"/>
        <w:rPr>
          <w:b/>
          <w:sz w:val="28"/>
          <w:szCs w:val="28"/>
        </w:rPr>
      </w:pPr>
      <w:hyperlink r:id="rId402"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C95682" w:rsidP="001A24EC">
      <w:pPr>
        <w:spacing w:after="360" w:line="276" w:lineRule="auto"/>
        <w:ind w:firstLine="709"/>
        <w:jc w:val="both"/>
        <w:rPr>
          <w:sz w:val="28"/>
          <w:szCs w:val="28"/>
        </w:rPr>
      </w:pPr>
      <w:hyperlink r:id="rId403"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lastRenderedPageBreak/>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C95682" w:rsidP="006811D0">
      <w:pPr>
        <w:spacing w:after="360" w:line="276" w:lineRule="auto"/>
        <w:ind w:firstLine="709"/>
        <w:jc w:val="both"/>
        <w:rPr>
          <w:sz w:val="28"/>
          <w:szCs w:val="28"/>
        </w:rPr>
      </w:pPr>
      <w:hyperlink r:id="rId404"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C60B17" w:rsidRDefault="00C60B17">
      <w:pPr>
        <w:rPr>
          <w:sz w:val="28"/>
          <w:szCs w:val="28"/>
        </w:rPr>
      </w:pP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C95682" w:rsidP="006811D0">
      <w:pPr>
        <w:spacing w:after="360" w:line="276" w:lineRule="auto"/>
        <w:ind w:firstLine="709"/>
        <w:jc w:val="both"/>
        <w:rPr>
          <w:sz w:val="28"/>
          <w:szCs w:val="28"/>
        </w:rPr>
      </w:pPr>
      <w:hyperlink r:id="rId405"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lastRenderedPageBreak/>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1A24EC" w:rsidRPr="001C001D" w:rsidRDefault="00C95682" w:rsidP="006811D0">
      <w:pPr>
        <w:spacing w:after="360" w:line="276" w:lineRule="auto"/>
        <w:ind w:firstLine="709"/>
        <w:jc w:val="both"/>
        <w:rPr>
          <w:sz w:val="28"/>
          <w:szCs w:val="28"/>
        </w:rPr>
      </w:pPr>
      <w:hyperlink r:id="rId406" w:history="1">
        <w:r w:rsidR="001A24EC" w:rsidRPr="001B3DBF">
          <w:rPr>
            <w:bCs/>
            <w:i/>
            <w:color w:val="0000FF"/>
            <w:sz w:val="28"/>
            <w:szCs w:val="28"/>
            <w:u w:val="single"/>
          </w:rPr>
          <w:t>(Подпункт 182.2.3 пункта 182.2 статьи 182 с изменениями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rsidR="00944069" w:rsidRPr="001C001D" w:rsidRDefault="00C95682" w:rsidP="006811D0">
      <w:pPr>
        <w:spacing w:after="360" w:line="276" w:lineRule="auto"/>
        <w:ind w:firstLine="709"/>
        <w:jc w:val="both"/>
        <w:rPr>
          <w:i/>
          <w:sz w:val="28"/>
          <w:szCs w:val="28"/>
        </w:rPr>
      </w:pPr>
      <w:hyperlink r:id="rId407"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1A24EC" w:rsidRPr="001A24EC" w:rsidRDefault="001A24EC" w:rsidP="001A24EC">
      <w:pPr>
        <w:spacing w:after="360" w:line="276" w:lineRule="auto"/>
        <w:ind w:firstLine="709"/>
        <w:jc w:val="both"/>
        <w:rPr>
          <w:sz w:val="28"/>
          <w:szCs w:val="28"/>
        </w:rPr>
      </w:pPr>
      <w:r w:rsidRPr="001A24EC">
        <w:rPr>
          <w:sz w:val="28"/>
          <w:szCs w:val="28"/>
        </w:rPr>
        <w:t>182.2.4. При подаче заявления заявитель обязан предоставить справку, выданную администрацией рынка, на котором осуществляет деятельность, с указанием торгового места и его площади.</w:t>
      </w:r>
    </w:p>
    <w:p w:rsidR="00BD7244" w:rsidRPr="001C001D" w:rsidRDefault="00C95682" w:rsidP="001A24EC">
      <w:pPr>
        <w:spacing w:after="360" w:line="276" w:lineRule="auto"/>
        <w:ind w:firstLine="709"/>
        <w:jc w:val="both"/>
        <w:rPr>
          <w:sz w:val="28"/>
          <w:szCs w:val="28"/>
        </w:rPr>
      </w:pPr>
      <w:hyperlink r:id="rId408"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lastRenderedPageBreak/>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C60B17" w:rsidRDefault="00C60B17">
      <w:pPr>
        <w:rPr>
          <w:sz w:val="28"/>
          <w:szCs w:val="28"/>
        </w:rPr>
      </w:pP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 xml:space="preserve">Основанием для приобретения валютного патента является заявление на получение валютного патента, оформленное в соответствии с настоящей </w:t>
      </w:r>
      <w:r w:rsidRPr="001C001D">
        <w:rPr>
          <w:sz w:val="28"/>
          <w:szCs w:val="28"/>
        </w:rPr>
        <w:lastRenderedPageBreak/>
        <w:t>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C60B17" w:rsidRDefault="00C60B17">
      <w:pPr>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избравшие особый режим налогообложения в виде фиксированного сельскохозяйственного налога)</w:t>
      </w:r>
      <w:r w:rsidRPr="00B378FB">
        <w:rPr>
          <w:color w:val="000000"/>
          <w:sz w:val="28"/>
          <w:szCs w:val="28"/>
          <w:lang w:eastAsia="en-US"/>
        </w:rPr>
        <w:t>.</w:t>
      </w:r>
    </w:p>
    <w:p w:rsidR="00203F5E" w:rsidRDefault="00C95682" w:rsidP="00B378FB">
      <w:pPr>
        <w:spacing w:after="360" w:line="276" w:lineRule="auto"/>
        <w:ind w:firstLine="709"/>
        <w:jc w:val="both"/>
        <w:rPr>
          <w:sz w:val="28"/>
          <w:szCs w:val="28"/>
        </w:rPr>
      </w:pPr>
      <w:hyperlink r:id="rId409" w:history="1">
        <w:r w:rsidR="00B378FB" w:rsidRPr="00B378FB">
          <w:rPr>
            <w:i/>
            <w:color w:val="0563C1"/>
            <w:sz w:val="28"/>
            <w:szCs w:val="28"/>
            <w:u w:val="single"/>
          </w:rPr>
          <w:t>(Абзац первый пункта 191.1 статьи 191 изложен в новой редакции в соответствии с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94020A" w:rsidRPr="00203F5E" w:rsidRDefault="00C95682" w:rsidP="00203F5E">
      <w:pPr>
        <w:spacing w:after="360" w:line="276" w:lineRule="auto"/>
        <w:ind w:firstLine="709"/>
        <w:jc w:val="both"/>
        <w:rPr>
          <w:sz w:val="28"/>
          <w:szCs w:val="28"/>
        </w:rPr>
      </w:pPr>
      <w:hyperlink r:id="rId410" w:history="1">
        <w:r w:rsidR="0094020A" w:rsidRPr="001B3DBF">
          <w:rPr>
            <w:bCs/>
            <w:i/>
            <w:color w:val="0000FF"/>
            <w:sz w:val="28"/>
            <w:szCs w:val="28"/>
            <w:u w:val="single"/>
          </w:rPr>
          <w:t>(Абзац первый пункта 191.1 статьи 191 с изменениями, внесенными в соответствии с Законом от 03.08.2018 № 247-</w:t>
        </w:r>
        <w:r w:rsidR="0094020A" w:rsidRPr="001B3DBF">
          <w:rPr>
            <w:bCs/>
            <w:i/>
            <w:color w:val="0000FF"/>
            <w:sz w:val="28"/>
            <w:szCs w:val="28"/>
            <w:u w:val="single"/>
            <w:lang w:val="en-US"/>
          </w:rPr>
          <w:t>I</w:t>
        </w:r>
        <w:r w:rsidR="0094020A"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w:t>
      </w:r>
      <w:r w:rsidRPr="00203F5E">
        <w:rPr>
          <w:sz w:val="28"/>
          <w:szCs w:val="28"/>
        </w:rPr>
        <w:lastRenderedPageBreak/>
        <w:t>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FF46A0" w:rsidRP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191.2.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собственного потребления.</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которые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rsidR="00FF46A0" w:rsidRPr="00FF46A0" w:rsidRDefault="00FF46A0" w:rsidP="00FF46A0">
      <w:pPr>
        <w:spacing w:after="360" w:line="276" w:lineRule="auto"/>
        <w:ind w:firstLine="709"/>
        <w:jc w:val="both"/>
        <w:rPr>
          <w:sz w:val="28"/>
          <w:szCs w:val="28"/>
        </w:rPr>
      </w:pPr>
      <w:r w:rsidRPr="00FF46A0">
        <w:rPr>
          <w:sz w:val="28"/>
          <w:szCs w:val="28"/>
        </w:rPr>
        <w:t>1)</w:t>
      </w:r>
      <w:r w:rsidRPr="00FF46A0">
        <w:rPr>
          <w:sz w:val="28"/>
          <w:szCs w:val="28"/>
          <w:lang w:val="en-US"/>
        </w:rPr>
        <w:t> </w:t>
      </w:r>
      <w:r w:rsidRPr="00FF46A0">
        <w:rPr>
          <w:sz w:val="28"/>
          <w:szCs w:val="28"/>
        </w:rPr>
        <w:t>справки районной (районной в городе), сельской, поселковой, городской администрацией по месту жительства такого физического лица, подтверждающей ведение им подсобного хозяйства на земельном участке, не превышающем 1 га. Такая справка выдается сроком на 1 календарный год;</w:t>
      </w:r>
    </w:p>
    <w:p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rsidR="00FF46A0" w:rsidRPr="00FF46A0" w:rsidRDefault="00FF46A0" w:rsidP="00FF46A0">
      <w:pPr>
        <w:spacing w:after="360" w:line="276" w:lineRule="auto"/>
        <w:ind w:firstLine="709"/>
        <w:jc w:val="both"/>
        <w:rPr>
          <w:sz w:val="28"/>
          <w:szCs w:val="28"/>
        </w:rPr>
      </w:pPr>
      <w:r w:rsidRPr="00FF46A0">
        <w:rPr>
          <w:sz w:val="28"/>
          <w:szCs w:val="28"/>
        </w:rPr>
        <w:lastRenderedPageBreak/>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
    <w:p w:rsidR="00FF46A0" w:rsidRPr="00FF46A0" w:rsidRDefault="00FF46A0" w:rsidP="00FF46A0">
      <w:pPr>
        <w:spacing w:after="360" w:line="276" w:lineRule="auto"/>
        <w:ind w:firstLine="709"/>
        <w:jc w:val="both"/>
        <w:rPr>
          <w:sz w:val="28"/>
          <w:szCs w:val="28"/>
        </w:rPr>
      </w:pPr>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 расположенные на территории Донецкой Народной Республики, 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C95682" w:rsidP="00FF46A0">
      <w:pPr>
        <w:spacing w:after="360" w:line="276" w:lineRule="auto"/>
        <w:ind w:firstLine="709"/>
        <w:jc w:val="both"/>
        <w:rPr>
          <w:sz w:val="28"/>
          <w:szCs w:val="28"/>
        </w:rPr>
      </w:pPr>
      <w:hyperlink r:id="rId411"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товаропроизводства),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C95682" w:rsidP="006811D0">
      <w:pPr>
        <w:spacing w:after="360" w:line="276" w:lineRule="auto"/>
        <w:ind w:firstLine="709"/>
        <w:jc w:val="both"/>
        <w:rPr>
          <w:sz w:val="28"/>
          <w:szCs w:val="28"/>
        </w:rPr>
      </w:pPr>
      <w:hyperlink r:id="rId412"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lastRenderedPageBreak/>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C60B17" w:rsidRDefault="00C60B17">
      <w:pPr>
        <w:rPr>
          <w:bCs/>
          <w:sz w:val="28"/>
          <w:szCs w:val="28"/>
        </w:rPr>
      </w:pP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C95682" w:rsidP="006811D0">
      <w:pPr>
        <w:spacing w:after="360" w:line="276" w:lineRule="auto"/>
        <w:ind w:firstLine="709"/>
        <w:jc w:val="both"/>
        <w:rPr>
          <w:i/>
          <w:sz w:val="28"/>
          <w:szCs w:val="28"/>
        </w:rPr>
      </w:pPr>
      <w:hyperlink r:id="rId413"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1A2EAB" w:rsidRDefault="001A2EAB"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C95682" w:rsidP="006811D0">
      <w:pPr>
        <w:spacing w:after="360" w:line="276" w:lineRule="auto"/>
        <w:ind w:firstLine="709"/>
        <w:jc w:val="both"/>
        <w:rPr>
          <w:sz w:val="28"/>
          <w:szCs w:val="28"/>
        </w:rPr>
      </w:pPr>
      <w:hyperlink r:id="rId414"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FF46A0" w:rsidRPr="00FF46A0" w:rsidRDefault="00FF46A0" w:rsidP="00FF46A0">
      <w:pPr>
        <w:spacing w:after="360" w:line="276" w:lineRule="auto"/>
        <w:ind w:firstLine="709"/>
        <w:jc w:val="both"/>
        <w:rPr>
          <w:sz w:val="28"/>
          <w:szCs w:val="28"/>
        </w:rPr>
      </w:pPr>
      <w:r w:rsidRPr="00FF46A0">
        <w:rPr>
          <w:sz w:val="28"/>
          <w:szCs w:val="28"/>
        </w:rPr>
        <w:t xml:space="preserve">196.1. 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w:t>
      </w:r>
      <w:r w:rsidRPr="00FF46A0">
        <w:rPr>
          <w:sz w:val="28"/>
          <w:szCs w:val="28"/>
        </w:rPr>
        <w:lastRenderedPageBreak/>
        <w:t>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C95682" w:rsidP="00FF46A0">
      <w:pPr>
        <w:pStyle w:val="ae"/>
        <w:spacing w:after="360"/>
        <w:ind w:left="0" w:firstLine="709"/>
        <w:jc w:val="both"/>
        <w:rPr>
          <w:rFonts w:ascii="Times New Roman" w:hAnsi="Times New Roman" w:cs="Times New Roman"/>
          <w:sz w:val="28"/>
          <w:szCs w:val="28"/>
        </w:rPr>
      </w:pPr>
      <w:hyperlink r:id="rId415"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rsidR="00545EF9" w:rsidRPr="001C001D" w:rsidRDefault="00C95682" w:rsidP="00FF46A0">
      <w:pPr>
        <w:tabs>
          <w:tab w:val="left" w:pos="993"/>
        </w:tabs>
        <w:spacing w:after="360" w:line="276" w:lineRule="auto"/>
        <w:ind w:firstLine="709"/>
        <w:jc w:val="both"/>
        <w:rPr>
          <w:rStyle w:val="FontStyle30"/>
          <w:sz w:val="28"/>
          <w:szCs w:val="28"/>
        </w:rPr>
      </w:pPr>
      <w:hyperlink r:id="rId416"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FF46A0" w:rsidRPr="00FF46A0" w:rsidRDefault="00FF46A0" w:rsidP="00FF46A0">
      <w:pPr>
        <w:spacing w:after="360" w:line="276" w:lineRule="auto"/>
        <w:ind w:firstLine="709"/>
        <w:jc w:val="both"/>
        <w:rPr>
          <w:sz w:val="28"/>
          <w:szCs w:val="28"/>
        </w:rPr>
      </w:pPr>
      <w:r w:rsidRPr="00FF46A0">
        <w:rPr>
          <w:sz w:val="28"/>
          <w:szCs w:val="28"/>
        </w:rPr>
        <w:t>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администрациями в городе, селе, поселке по месту расположения земельного участка.</w:t>
      </w:r>
    </w:p>
    <w:p w:rsidR="00545EF9" w:rsidRPr="001C001D" w:rsidRDefault="00C95682" w:rsidP="00FF46A0">
      <w:pPr>
        <w:tabs>
          <w:tab w:val="left" w:pos="993"/>
        </w:tabs>
        <w:spacing w:after="360" w:line="276" w:lineRule="auto"/>
        <w:ind w:firstLine="709"/>
        <w:jc w:val="both"/>
        <w:rPr>
          <w:rStyle w:val="FontStyle30"/>
          <w:sz w:val="28"/>
          <w:szCs w:val="28"/>
        </w:rPr>
      </w:pPr>
      <w:hyperlink r:id="rId417" w:history="1">
        <w:r w:rsidR="00FF46A0" w:rsidRPr="00FF46A0">
          <w:rPr>
            <w:bCs/>
            <w:i/>
            <w:color w:val="0000FF"/>
            <w:sz w:val="28"/>
            <w:szCs w:val="28"/>
            <w:u w:val="single"/>
          </w:rPr>
          <w:t>(Подпункт «г»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lastRenderedPageBreak/>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w:t>
      </w:r>
      <w:r w:rsidR="00545EF9" w:rsidRPr="001C001D">
        <w:rPr>
          <w:sz w:val="28"/>
          <w:szCs w:val="28"/>
        </w:rPr>
        <w:lastRenderedPageBreak/>
        <w:t>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Default="00A41B1B" w:rsidP="006811D0">
      <w:pPr>
        <w:spacing w:after="360" w:line="276" w:lineRule="auto"/>
        <w:ind w:firstLine="709"/>
        <w:jc w:val="both"/>
        <w:rPr>
          <w:sz w:val="28"/>
          <w:szCs w:val="28"/>
        </w:rPr>
      </w:pPr>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w:t>
      </w:r>
      <w:r w:rsidRPr="001C001D">
        <w:rPr>
          <w:sz w:val="28"/>
          <w:szCs w:val="28"/>
        </w:rPr>
        <w:lastRenderedPageBreak/>
        <w:t>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005808" w:rsidRPr="00005808" w:rsidRDefault="00005808" w:rsidP="00005808">
      <w:pPr>
        <w:spacing w:line="276" w:lineRule="auto"/>
        <w:ind w:firstLine="709"/>
        <w:jc w:val="both"/>
        <w:rPr>
          <w:color w:val="000000"/>
          <w:sz w:val="28"/>
          <w:szCs w:val="28"/>
        </w:rPr>
      </w:pPr>
      <w:r w:rsidRPr="00005808">
        <w:rPr>
          <w:sz w:val="28"/>
          <w:szCs w:val="28"/>
        </w:rPr>
        <w:t>а</w:t>
      </w:r>
      <w:r w:rsidRPr="00005808">
        <w:rPr>
          <w:sz w:val="28"/>
          <w:szCs w:val="28"/>
          <w:vertAlign w:val="superscript"/>
        </w:rPr>
        <w:t>1</w:t>
      </w:r>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rsidR="00005808" w:rsidRPr="00005808" w:rsidRDefault="00005808" w:rsidP="00005808">
      <w:pPr>
        <w:spacing w:line="276" w:lineRule="auto"/>
        <w:ind w:firstLine="709"/>
        <w:jc w:val="both"/>
        <w:rPr>
          <w:color w:val="000000"/>
          <w:sz w:val="28"/>
          <w:szCs w:val="28"/>
        </w:rPr>
      </w:pPr>
    </w:p>
    <w:p w:rsidR="00005808" w:rsidRPr="001C001D" w:rsidRDefault="00C95682" w:rsidP="00005808">
      <w:pPr>
        <w:spacing w:after="360" w:line="276" w:lineRule="auto"/>
        <w:ind w:firstLine="709"/>
        <w:jc w:val="both"/>
        <w:rPr>
          <w:sz w:val="28"/>
          <w:szCs w:val="28"/>
        </w:rPr>
      </w:pPr>
      <w:hyperlink r:id="rId418" w:history="1">
        <w:r w:rsidR="00005808" w:rsidRPr="00005808">
          <w:rPr>
            <w:bCs/>
            <w:i/>
            <w:color w:val="0000FF"/>
            <w:sz w:val="28"/>
            <w:szCs w:val="28"/>
            <w:u w:val="single"/>
          </w:rPr>
          <w:t>(Подпункт «а</w:t>
        </w:r>
        <w:r w:rsidR="00005808" w:rsidRPr="00005808">
          <w:rPr>
            <w:bCs/>
            <w:i/>
            <w:color w:val="0000FF"/>
            <w:sz w:val="28"/>
            <w:szCs w:val="28"/>
            <w:u w:val="single"/>
            <w:vertAlign w:val="superscript"/>
          </w:rPr>
          <w:t>1</w:t>
        </w:r>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814022" w:rsidRPr="00005808" w:rsidRDefault="00C95682" w:rsidP="00005808">
      <w:pPr>
        <w:spacing w:after="360" w:line="276" w:lineRule="auto"/>
        <w:ind w:firstLine="709"/>
        <w:jc w:val="both"/>
        <w:rPr>
          <w:i/>
          <w:color w:val="000080"/>
          <w:sz w:val="28"/>
          <w:szCs w:val="28"/>
        </w:rPr>
      </w:pPr>
      <w:hyperlink r:id="rId419"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обязателен к применению 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.2. Система налогообложения для сельскохозяйственных товаропроизводителей, осуществляющих деятельность в сфере 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 xml:space="preserve">.1. 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.1.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rPr>
        <w:t xml:space="preserve"> 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 созданные в форме фермерских хозяйств, которые соответствуют совокупности следующих критериев: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а) для осуществления своей деятельности используют земельные участки сельскохозяйственного назначения, принадлежащие членам </w:t>
      </w:r>
      <w:r w:rsidRPr="00B378FB">
        <w:rPr>
          <w:color w:val="000000"/>
          <w:sz w:val="28"/>
          <w:szCs w:val="28"/>
          <w:lang w:eastAsia="en-US"/>
        </w:rPr>
        <w:lastRenderedPageBreak/>
        <w:t>фермерского хозяйства на праве частной собственности, общий размер которых не превышает 50 гектаров;</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б) для осуществления своей деятельности используют исключительно труд его членов – лиц, связанных первой степенью родства (родители, дети, супруги).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 xml:space="preserve">.2. В качестве плательщика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не могут быть зарегистрированы фермерские хозяйства, которые:</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.2.1. используют земельные участки, принадлежащие им на праве собственности</w:t>
      </w:r>
      <w:r w:rsidRPr="00B378FB">
        <w:rPr>
          <w:i/>
          <w:color w:val="000000"/>
          <w:sz w:val="28"/>
          <w:szCs w:val="28"/>
          <w:lang w:eastAsia="en-US"/>
        </w:rPr>
        <w:t xml:space="preserve"> </w:t>
      </w:r>
      <w:r w:rsidRPr="00B378FB">
        <w:rPr>
          <w:color w:val="000000"/>
          <w:sz w:val="28"/>
          <w:szCs w:val="28"/>
          <w:lang w:eastAsia="en-US"/>
        </w:rPr>
        <w:t>и (или) предоставленные им в пользование, в том числе на условиях аренды.</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3</w:t>
      </w:r>
      <w:r w:rsidRPr="00B378FB">
        <w:rPr>
          <w:sz w:val="28"/>
          <w:szCs w:val="28"/>
          <w:lang w:eastAsia="en-US"/>
        </w:rPr>
        <w:t>.2.2.</w:t>
      </w:r>
      <w:r w:rsidRPr="00B378FB">
        <w:rPr>
          <w:color w:val="000000"/>
          <w:sz w:val="28"/>
          <w:szCs w:val="28"/>
          <w:lang w:eastAsia="en-US"/>
        </w:rPr>
        <w:t> используют труд наемных работников.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r w:rsidRPr="00B378FB">
        <w:rPr>
          <w:color w:val="000000"/>
          <w:sz w:val="28"/>
          <w:szCs w:val="28"/>
        </w:rPr>
        <w:t>199</w:t>
      </w:r>
      <w:r w:rsidRPr="00B378FB">
        <w:rPr>
          <w:color w:val="000000"/>
          <w:sz w:val="28"/>
          <w:szCs w:val="28"/>
          <w:vertAlign w:val="superscript"/>
        </w:rPr>
        <w:t>3</w:t>
      </w:r>
      <w:r w:rsidRPr="00B378FB">
        <w:rPr>
          <w:color w:val="000000"/>
          <w:sz w:val="28"/>
          <w:szCs w:val="28"/>
        </w:rPr>
        <w:t xml:space="preserve">.3. Плательщиками фиксированного сельскохозяйственного налога </w:t>
      </w:r>
      <w:r w:rsidRPr="00B378FB">
        <w:rPr>
          <w:color w:val="000000"/>
          <w:sz w:val="28"/>
          <w:szCs w:val="28"/>
          <w:lang w:val="en-US"/>
        </w:rPr>
        <w:t>I</w:t>
      </w:r>
      <w:r w:rsidRPr="00B378FB">
        <w:rPr>
          <w:color w:val="000000"/>
          <w:sz w:val="28"/>
          <w:szCs w:val="28"/>
          <w:lang w:val="uk-UA"/>
        </w:rPr>
        <w:t xml:space="preserve">І </w:t>
      </w:r>
      <w:r w:rsidRPr="00B378FB">
        <w:rPr>
          <w:color w:val="000000"/>
          <w:sz w:val="28"/>
          <w:szCs w:val="28"/>
        </w:rPr>
        <w:t>группы являются юридические лица и физические лица – предприниматели, определенные статьей 199</w:t>
      </w:r>
      <w:r w:rsidRPr="00B378FB">
        <w:rPr>
          <w:color w:val="000000"/>
          <w:sz w:val="28"/>
          <w:szCs w:val="28"/>
          <w:vertAlign w:val="superscript"/>
        </w:rPr>
        <w:t>2</w:t>
      </w:r>
      <w:r w:rsidRPr="00B378FB">
        <w:rPr>
          <w:color w:val="000000"/>
          <w:sz w:val="28"/>
          <w:szCs w:val="28"/>
        </w:rPr>
        <w:t xml:space="preserve"> настоящего Закона</w:t>
      </w:r>
      <w:r w:rsidRPr="00B378FB">
        <w:rPr>
          <w:color w:val="000000"/>
          <w:sz w:val="28"/>
          <w:szCs w:val="28"/>
          <w:lang w:val="uk-UA"/>
        </w:rPr>
        <w:t>.</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4</w:t>
      </w:r>
      <w:r w:rsidRPr="00B378FB">
        <w:rPr>
          <w:color w:val="000000"/>
          <w:sz w:val="28"/>
          <w:szCs w:val="28"/>
          <w:lang w:eastAsia="en-US"/>
        </w:rPr>
        <w:t>.</w:t>
      </w:r>
      <w:r w:rsidRPr="00B378FB">
        <w:rPr>
          <w:b/>
          <w:color w:val="000000"/>
          <w:sz w:val="28"/>
          <w:szCs w:val="28"/>
          <w:lang w:eastAsia="en-US"/>
        </w:rPr>
        <w:t xml:space="preserve"> Объект и база налогообложения плательщиков фиксированного сельскохозяйственного налога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.1. Объектом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площадь земельного участка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4</w:t>
      </w:r>
      <w:r w:rsidRPr="00B378FB">
        <w:rPr>
          <w:color w:val="000000"/>
          <w:sz w:val="28"/>
          <w:szCs w:val="28"/>
          <w:lang w:eastAsia="en-US"/>
        </w:rPr>
        <w:t xml:space="preserve">.2. Базой налогообложения для плательщиков фиксированного сельскохозяйственного налога </w:t>
      </w:r>
      <w:r w:rsidRPr="00B378FB">
        <w:rPr>
          <w:color w:val="000000"/>
          <w:sz w:val="28"/>
          <w:szCs w:val="28"/>
          <w:lang w:val="uk-UA" w:eastAsia="en-US"/>
        </w:rPr>
        <w:t>І и ІІ</w:t>
      </w:r>
      <w:r w:rsidRPr="00B378FB">
        <w:rPr>
          <w:color w:val="000000"/>
          <w:sz w:val="28"/>
          <w:szCs w:val="28"/>
          <w:lang w:eastAsia="en-US"/>
        </w:rPr>
        <w:t xml:space="preserve"> групп является нормативная денежная оценка одного гектара земельного участка (сельскохозяйственного угодья).</w:t>
      </w:r>
    </w:p>
    <w:p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 xml:space="preserve">.1. Для плательщиков фиксированного сельскохозяйственного налога </w:t>
      </w:r>
      <w:r w:rsidRPr="00B378FB">
        <w:rPr>
          <w:sz w:val="28"/>
          <w:szCs w:val="28"/>
          <w:lang w:val="uk-UA" w:eastAsia="en-US"/>
        </w:rPr>
        <w:t xml:space="preserve">І </w:t>
      </w:r>
      <w:r w:rsidRPr="00B378FB">
        <w:rPr>
          <w:sz w:val="28"/>
          <w:szCs w:val="28"/>
          <w:lang w:eastAsia="en-US"/>
        </w:rPr>
        <w:t>группы ставка налога составляет 1,5 процента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lastRenderedPageBreak/>
        <w:t>199</w:t>
      </w:r>
      <w:r w:rsidRPr="00B378FB">
        <w:rPr>
          <w:sz w:val="28"/>
          <w:szCs w:val="28"/>
          <w:vertAlign w:val="superscript"/>
          <w:lang w:eastAsia="en-US"/>
        </w:rPr>
        <w:t>5</w:t>
      </w:r>
      <w:r w:rsidRPr="00B378FB">
        <w:rPr>
          <w:sz w:val="28"/>
          <w:szCs w:val="28"/>
          <w:lang w:eastAsia="en-US"/>
        </w:rPr>
        <w:t xml:space="preserve">.2. Для плательщиков фиксированного сельскохозяйственного налога </w:t>
      </w:r>
      <w:r w:rsidRPr="00B378FB">
        <w:rPr>
          <w:sz w:val="28"/>
          <w:szCs w:val="28"/>
          <w:lang w:val="uk-UA" w:eastAsia="en-US"/>
        </w:rPr>
        <w:t xml:space="preserve">ІІ </w:t>
      </w:r>
      <w:r w:rsidRPr="00B378FB">
        <w:rPr>
          <w:sz w:val="28"/>
          <w:szCs w:val="28"/>
          <w:lang w:eastAsia="en-US"/>
        </w:rPr>
        <w:t>группы ставка налога составляет 1 процент  от нормативной денежной оценки земельного участка сельскохозяйственного назначения (сельскохозяйственные угодья).</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.1.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является календарный год.</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 xml:space="preserve">.2. Налоговым (отчетным) периодом для плательщиков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является календарный квартал.</w:t>
      </w: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7</w:t>
      </w:r>
      <w:r w:rsidRPr="00B378FB">
        <w:rPr>
          <w:color w:val="000000"/>
          <w:sz w:val="28"/>
          <w:szCs w:val="28"/>
          <w:lang w:eastAsia="en-US"/>
        </w:rPr>
        <w:t>.</w:t>
      </w:r>
      <w:r w:rsidRPr="00B378FB">
        <w:rPr>
          <w:b/>
          <w:color w:val="000000"/>
          <w:sz w:val="28"/>
          <w:szCs w:val="28"/>
          <w:lang w:eastAsia="en-US"/>
        </w:rPr>
        <w:t xml:space="preserve"> Порядок начисления и сроки уплаты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 xml:space="preserve">.1.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января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 xml:space="preserve">Плательщики фиксированного сельскохозяйственного налога </w:t>
      </w:r>
      <w:r w:rsidRPr="00B378FB">
        <w:rPr>
          <w:color w:val="000000"/>
          <w:sz w:val="28"/>
          <w:szCs w:val="28"/>
          <w:lang w:val="en-US" w:eastAsia="en-US"/>
        </w:rPr>
        <w:t>II</w:t>
      </w:r>
      <w:r w:rsidRPr="00B378FB">
        <w:rPr>
          <w:color w:val="000000"/>
          <w:sz w:val="28"/>
          <w:szCs w:val="28"/>
          <w:lang w:eastAsia="en-US"/>
        </w:rPr>
        <w:t xml:space="preserve"> группы самостоятельно исчисляют сумму налога нарастающим итогом и </w:t>
      </w:r>
      <w:r w:rsidRPr="00B378FB">
        <w:rPr>
          <w:sz w:val="28"/>
          <w:szCs w:val="28"/>
          <w:lang w:eastAsia="en-US"/>
        </w:rPr>
        <w:t xml:space="preserve">не позднее 20 числа месяца, следующего за отчетным кварталом,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199</w:t>
      </w:r>
      <w:r w:rsidRPr="00B378FB">
        <w:rPr>
          <w:sz w:val="28"/>
          <w:szCs w:val="28"/>
          <w:vertAlign w:val="superscript"/>
          <w:lang w:eastAsia="en-US"/>
        </w:rPr>
        <w:t>7</w:t>
      </w:r>
      <w:r w:rsidRPr="00B378FB">
        <w:rPr>
          <w:sz w:val="28"/>
          <w:szCs w:val="28"/>
          <w:lang w:eastAsia="en-US"/>
        </w:rPr>
        <w:t xml:space="preserve">.2. Плательщики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w:t>
      </w:r>
      <w:r w:rsidRPr="00B378FB">
        <w:rPr>
          <w:color w:val="000000"/>
          <w:sz w:val="28"/>
          <w:szCs w:val="28"/>
          <w:lang w:eastAsia="en-US"/>
        </w:rPr>
        <w:t xml:space="preserve"> </w:t>
      </w:r>
      <w:r w:rsidRPr="00B378FB">
        <w:rPr>
          <w:sz w:val="28"/>
          <w:szCs w:val="28"/>
          <w:lang w:eastAsia="en-US"/>
        </w:rPr>
        <w:t xml:space="preserve">ежеквартально уплачивают налог </w:t>
      </w:r>
      <w:r w:rsidRPr="00B378FB">
        <w:rPr>
          <w:color w:val="000000"/>
          <w:sz w:val="28"/>
          <w:szCs w:val="28"/>
          <w:lang w:eastAsia="en-US"/>
        </w:rPr>
        <w:t xml:space="preserve">в течение </w:t>
      </w:r>
      <w:r w:rsidRPr="00B378FB">
        <w:rPr>
          <w:sz w:val="28"/>
          <w:szCs w:val="28"/>
          <w:lang w:eastAsia="en-US"/>
        </w:rPr>
        <w:t>30 календарных дней</w:t>
      </w:r>
      <w:r w:rsidRPr="00B378FB">
        <w:rPr>
          <w:color w:val="000000"/>
          <w:sz w:val="28"/>
          <w:szCs w:val="28"/>
          <w:lang w:eastAsia="en-US"/>
        </w:rPr>
        <w:t>, следующих за последним календарным днем квартала, в сумме, определенной на каждый квартал от годовой суммы налога, в следующих размерах:</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lastRenderedPageBreak/>
        <w:t>а) в I квартале — 30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б) во 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в) в III квартале — 20 процентов;</w:t>
      </w:r>
    </w:p>
    <w:p w:rsidR="00B378FB" w:rsidRPr="00B378FB" w:rsidRDefault="00B378FB" w:rsidP="00B378FB">
      <w:pPr>
        <w:spacing w:after="360" w:line="276" w:lineRule="auto"/>
        <w:ind w:right="140" w:firstLine="709"/>
        <w:jc w:val="both"/>
        <w:rPr>
          <w:color w:val="000000"/>
          <w:sz w:val="28"/>
          <w:szCs w:val="28"/>
          <w:lang w:eastAsia="en-US"/>
        </w:rPr>
      </w:pPr>
      <w:r w:rsidRPr="00B378FB">
        <w:rPr>
          <w:color w:val="000000"/>
          <w:sz w:val="28"/>
          <w:szCs w:val="28"/>
          <w:lang w:eastAsia="en-US"/>
        </w:rPr>
        <w:t>г) в IV квартале — 30 процентов.</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CC"/>
          <w:sz w:val="28"/>
          <w:szCs w:val="28"/>
          <w:lang w:eastAsia="en-US"/>
        </w:rPr>
      </w:pPr>
      <w:r w:rsidRPr="00B378FB">
        <w:rPr>
          <w:sz w:val="28"/>
          <w:szCs w:val="28"/>
          <w:lang w:eastAsia="en-US"/>
        </w:rPr>
        <w:t>Плательщики II группы фиксированного сельскохозяйственного налога ежемесячно уплачивают налог в виде авансового взноса в размере одной трети  рассчитанной квартальной суммы налога в течение 30 календарных дней, следующих за последним календарным днем месяца, за который уплачивается налог</w:t>
      </w:r>
      <w:r w:rsidRPr="00B378FB">
        <w:rPr>
          <w:color w:val="000000"/>
          <w:sz w:val="28"/>
          <w:szCs w:val="28"/>
          <w:lang w:eastAsia="en-US"/>
        </w:rPr>
        <w:t>.</w:t>
      </w:r>
    </w:p>
    <w:p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lang w:eastAsia="en-US"/>
        </w:rPr>
      </w:pPr>
      <w:r w:rsidRPr="00B378FB">
        <w:rPr>
          <w:sz w:val="28"/>
          <w:szCs w:val="28"/>
          <w:lang w:eastAsia="en-US"/>
        </w:rPr>
        <w:t>199</w:t>
      </w:r>
      <w:r w:rsidRPr="00B378FB">
        <w:rPr>
          <w:color w:val="000000"/>
          <w:sz w:val="28"/>
          <w:szCs w:val="28"/>
          <w:vertAlign w:val="superscript"/>
          <w:lang w:eastAsia="en-US"/>
        </w:rPr>
        <w:t>7</w:t>
      </w:r>
      <w:r w:rsidRPr="00B378FB">
        <w:rPr>
          <w:sz w:val="28"/>
          <w:szCs w:val="28"/>
          <w:lang w:eastAsia="en-US"/>
        </w:rPr>
        <w:t>.3. Если в течение налогового (отчетного) периода у налогоплательщика изменилась площадь земельного участка (сельскохозяйственных угодий) в связи с приобретением (прекращением) права на земельный участок (права на пользование) в том числе аренду и (или) права собственности, такой плательщик обязан подать не позднее 20 числа месяца, следующего за месяцем таких изменений, в органы доходов и сборов по местонахождению земельного участка налоговую декларацию с уточнением суммы денежных обязательств по фиксированному сельскохозяйственному налогу за налоговый (отчетный) квартал.</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7</w:t>
      </w:r>
      <w:r w:rsidRPr="00B378FB">
        <w:rPr>
          <w:color w:val="000000"/>
          <w:sz w:val="28"/>
          <w:szCs w:val="28"/>
          <w:lang w:eastAsia="en-US"/>
        </w:rPr>
        <w:t>.4. В случае если налогоплательщик (арендодатель) предоставляет сельскохозяйственные угодья в аренду другому налогоплательщику (арендатору), арендованная площадь земельных участков не может включаться в декларацию по налогу арендатора, а учитывается в такой декларации арендодателя.</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lastRenderedPageBreak/>
        <w:t>в)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rsidR="001A2EAB" w:rsidRDefault="001A2EAB" w:rsidP="00B378FB">
      <w:pPr>
        <w:spacing w:after="360" w:line="276" w:lineRule="auto"/>
        <w:ind w:firstLine="709"/>
        <w:jc w:val="both"/>
        <w:rPr>
          <w:color w:val="000000"/>
          <w:sz w:val="28"/>
          <w:szCs w:val="28"/>
          <w:lang w:eastAsia="en-US"/>
        </w:rPr>
      </w:pPr>
    </w:p>
    <w:p w:rsidR="001A2EAB" w:rsidRDefault="001A2EAB" w:rsidP="00B378FB">
      <w:pPr>
        <w:spacing w:after="360" w:line="276" w:lineRule="auto"/>
        <w:ind w:firstLine="709"/>
        <w:jc w:val="both"/>
        <w:rPr>
          <w:color w:val="000000"/>
          <w:sz w:val="28"/>
          <w:szCs w:val="28"/>
          <w:lang w:eastAsia="en-US"/>
        </w:rPr>
      </w:pP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Плательщики фиксированного сельскохозяйственного налога І группы обязаны вести Книгу учета доходов и расходов, кроме субъектов хозяйствования, которые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.2.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І группы обязаны вести бухгалтерский учет в соответствии с действующим законодательством.</w:t>
      </w:r>
      <w:r w:rsidRPr="00B378FB">
        <w:rPr>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В случае нарушения плательщиками фиксированного сельскохозяйственного налога І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начала календарного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 xml:space="preserve">.4. В случае выявления органами доходов и сборов при проведении контрольно-проверочной работы нарушения плательщиком фиксированного </w:t>
      </w:r>
      <w:r w:rsidRPr="00B378FB">
        <w:rPr>
          <w:color w:val="000000"/>
          <w:sz w:val="28"/>
          <w:szCs w:val="28"/>
          <w:lang w:eastAsia="en-US"/>
        </w:rPr>
        <w:lastRenderedPageBreak/>
        <w:t xml:space="preserve">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группы одного или более критериев нахождения на указанной группе,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на </w:t>
      </w:r>
      <w:r w:rsidRPr="00B378FB">
        <w:rPr>
          <w:color w:val="000000"/>
          <w:sz w:val="28"/>
          <w:szCs w:val="28"/>
          <w:lang w:eastAsia="en-US"/>
        </w:rPr>
        <w:t>особый режим налогообложения налогом на прибыль и налогом с оборота с начала календарного месяца, в котором принято такое решение.</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и вынесения органом доходов и сборов по его результатам решения об оставлении жалобы без удовлетворения справка плательщика фиксированного сельскохозяйственного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плательщика фиксированного сельскохозяйственного налога в пятидневный срок с момента получения такого решения, орган доходов и сборов, выдавший такую справку, аннулирует ее не позднее следующего дня с момента граничного срока ее сдачи.</w:t>
      </w:r>
    </w:p>
    <w:p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Особенности налогообложения налогом на прибыль и налога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lastRenderedPageBreak/>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.1.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обязаны стать на учет в органах доходов и сборов как плательщики фиксированного сельскохозяйственного налога </w:t>
      </w:r>
      <w:r w:rsidRPr="00B378FB">
        <w:rPr>
          <w:color w:val="000000"/>
          <w:sz w:val="28"/>
          <w:szCs w:val="28"/>
          <w:lang w:val="uk-UA" w:eastAsia="en-US"/>
        </w:rPr>
        <w:t>І</w:t>
      </w:r>
      <w:r w:rsidRPr="00B378FB">
        <w:rPr>
          <w:color w:val="000000"/>
          <w:sz w:val="28"/>
          <w:szCs w:val="28"/>
          <w:lang w:eastAsia="en-US"/>
        </w:rPr>
        <w:t xml:space="preserve"> или</w:t>
      </w:r>
      <w:r w:rsidRPr="00B378FB">
        <w:rPr>
          <w:sz w:val="28"/>
          <w:szCs w:val="28"/>
          <w:lang w:eastAsia="en-US"/>
        </w:rPr>
        <w:t xml:space="preserve"> </w:t>
      </w:r>
      <w:r w:rsidRPr="00B378FB">
        <w:rPr>
          <w:color w:val="000000"/>
          <w:sz w:val="28"/>
          <w:szCs w:val="28"/>
          <w:lang w:val="uk-UA" w:eastAsia="en-US"/>
        </w:rPr>
        <w:t>І</w:t>
      </w:r>
      <w:r w:rsidRPr="00B378FB">
        <w:rPr>
          <w:color w:val="000000"/>
          <w:sz w:val="28"/>
          <w:szCs w:val="28"/>
          <w:lang w:eastAsia="en-US"/>
        </w:rPr>
        <w:t>І группы или плательщики особого режима налогообложения налогом на прибыль и налогом с оборота</w:t>
      </w:r>
      <w:r w:rsidRPr="00B378FB">
        <w:rPr>
          <w:sz w:val="28"/>
          <w:szCs w:val="28"/>
          <w:lang w:eastAsia="en-US"/>
        </w:rPr>
        <w:t xml:space="preserve">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11</w:t>
      </w:r>
      <w:r w:rsidRPr="00B378FB">
        <w:rPr>
          <w:sz w:val="28"/>
          <w:szCs w:val="28"/>
          <w:lang w:eastAsia="en-US"/>
        </w:rPr>
        <w:t xml:space="preserve">.2. Юридические лица и физические лица </w:t>
      </w:r>
      <w:r w:rsidRPr="00B378FB">
        <w:rPr>
          <w:color w:val="000000"/>
          <w:sz w:val="28"/>
          <w:szCs w:val="28"/>
          <w:lang w:eastAsia="en-US"/>
        </w:rPr>
        <w:t xml:space="preserve">– </w:t>
      </w:r>
      <w:r w:rsidRPr="00B378FB">
        <w:rPr>
          <w:sz w:val="28"/>
          <w:szCs w:val="28"/>
          <w:lang w:eastAsia="en-US"/>
        </w:rPr>
        <w:t xml:space="preserve">предприниматели, указанные в пункте </w:t>
      </w:r>
      <w:r w:rsidRPr="00B378FB">
        <w:rPr>
          <w:color w:val="000000"/>
          <w:sz w:val="28"/>
          <w:szCs w:val="28"/>
          <w:lang w:eastAsia="en-US"/>
        </w:rPr>
        <w:t>199</w:t>
      </w:r>
      <w:r w:rsidRPr="00B378FB">
        <w:rPr>
          <w:color w:val="000000"/>
          <w:sz w:val="28"/>
          <w:szCs w:val="28"/>
          <w:vertAlign w:val="superscript"/>
          <w:lang w:eastAsia="en-US"/>
        </w:rPr>
        <w:t>2</w:t>
      </w:r>
      <w:r w:rsidRPr="00B378FB">
        <w:rPr>
          <w:color w:val="000000"/>
          <w:sz w:val="28"/>
          <w:szCs w:val="28"/>
          <w:lang w:eastAsia="en-US"/>
        </w:rPr>
        <w:t>.1 статьи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r w:rsidRPr="00B378FB">
        <w:rPr>
          <w:sz w:val="28"/>
          <w:szCs w:val="28"/>
          <w:lang w:eastAsia="en-US"/>
        </w:rPr>
        <w:t xml:space="preserve">,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подают органам доходов и сборов по месту пребывания на налоговом учете не позднее, чем за 15 календарных дней до начала календарного (отчетного) квартала, в котором такой субъект хозяйствования будет осуществлять деятельность как плательщик указанной системы налогообложения:</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а) сведения (справку) о наличии земельных участков, в том числе участвующих в сельскохозяйственном производстве;</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б)</w:t>
      </w:r>
      <w:r w:rsidRPr="00B378FB">
        <w:rPr>
          <w:sz w:val="28"/>
          <w:szCs w:val="28"/>
          <w:lang w:val="en-US" w:eastAsia="en-US"/>
        </w:rPr>
        <w:t> </w:t>
      </w:r>
      <w:r w:rsidRPr="00B378FB">
        <w:rPr>
          <w:sz w:val="28"/>
          <w:szCs w:val="28"/>
          <w:lang w:eastAsia="en-US"/>
        </w:rPr>
        <w:t>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r w:rsidRPr="00B378FB">
        <w:rPr>
          <w:i/>
          <w:sz w:val="28"/>
          <w:szCs w:val="28"/>
          <w:lang w:eastAsia="en-US"/>
        </w:rPr>
        <w:t xml:space="preserve"> </w:t>
      </w:r>
    </w:p>
    <w:p w:rsidR="00B378FB" w:rsidRPr="00B378FB" w:rsidRDefault="00B378FB" w:rsidP="00B378FB">
      <w:pPr>
        <w:tabs>
          <w:tab w:val="left" w:pos="993"/>
        </w:tabs>
        <w:spacing w:after="360" w:line="276" w:lineRule="auto"/>
        <w:ind w:firstLine="709"/>
        <w:jc w:val="both"/>
        <w:rPr>
          <w:sz w:val="28"/>
          <w:szCs w:val="28"/>
          <w:lang w:eastAsia="en-US"/>
        </w:rPr>
      </w:pPr>
      <w:r w:rsidRPr="00B378FB">
        <w:rPr>
          <w:sz w:val="28"/>
          <w:szCs w:val="28"/>
          <w:lang w:eastAsia="en-US"/>
        </w:rPr>
        <w:t>в)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rsidR="00B378FB" w:rsidRPr="00B378FB" w:rsidRDefault="00B378FB" w:rsidP="00B378FB">
      <w:pPr>
        <w:spacing w:after="360" w:line="276" w:lineRule="auto"/>
        <w:ind w:firstLine="709"/>
        <w:jc w:val="both"/>
        <w:rPr>
          <w:sz w:val="28"/>
          <w:szCs w:val="28"/>
          <w:lang w:eastAsia="uk-UA"/>
        </w:rPr>
      </w:pPr>
      <w:r w:rsidRPr="00B378FB">
        <w:rPr>
          <w:sz w:val="28"/>
          <w:szCs w:val="28"/>
          <w:lang w:eastAsia="uk-UA"/>
        </w:rPr>
        <w:t xml:space="preserve">г) в случае аренды земельных участков – копию договора аренды на такие земельные участки. В случае аренды земельных участков сельскохозяйственного назначения, которые находятся в частной собственности, − копию договора аренды земельного участка, который заключен между арендодателем и арендатором и подтвержден местными </w:t>
      </w:r>
      <w:r w:rsidRPr="00B378FB">
        <w:rPr>
          <w:sz w:val="28"/>
          <w:szCs w:val="28"/>
          <w:lang w:eastAsia="uk-UA"/>
        </w:rPr>
        <w:lastRenderedPageBreak/>
        <w:t>администрациями в городе, селе, поселке по месту расположения земельного участка.</w:t>
      </w:r>
      <w:r w:rsidRPr="00B378FB">
        <w:rPr>
          <w:i/>
          <w:sz w:val="28"/>
          <w:szCs w:val="28"/>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.3. Юридические лица и физические лица </w:t>
      </w:r>
      <w:r w:rsidRPr="00B378FB">
        <w:rPr>
          <w:color w:val="000000"/>
          <w:sz w:val="28"/>
          <w:szCs w:val="28"/>
          <w:lang w:val="uk-UA" w:eastAsia="uk-UA"/>
        </w:rPr>
        <w:t>–</w:t>
      </w:r>
      <w:r w:rsidRPr="00B378FB">
        <w:rPr>
          <w:color w:val="000000"/>
          <w:sz w:val="28"/>
          <w:szCs w:val="28"/>
          <w:lang w:eastAsia="uk-UA"/>
        </w:rPr>
        <w:t xml:space="preserve"> </w:t>
      </w:r>
      <w:r w:rsidRPr="00B378FB">
        <w:rPr>
          <w:sz w:val="28"/>
          <w:szCs w:val="28"/>
          <w:lang w:eastAsia="uk-UA"/>
        </w:rPr>
        <w:t xml:space="preserve">предприниматели, указанные в пункте </w:t>
      </w:r>
      <w:r w:rsidRPr="00B378FB">
        <w:rPr>
          <w:color w:val="000000"/>
          <w:sz w:val="28"/>
          <w:szCs w:val="28"/>
          <w:lang w:eastAsia="uk-UA"/>
        </w:rPr>
        <w:t>199</w:t>
      </w:r>
      <w:r w:rsidRPr="00B378FB">
        <w:rPr>
          <w:color w:val="000000"/>
          <w:sz w:val="28"/>
          <w:szCs w:val="28"/>
          <w:vertAlign w:val="superscript"/>
          <w:lang w:eastAsia="uk-UA"/>
        </w:rPr>
        <w:t>2</w:t>
      </w:r>
      <w:r w:rsidRPr="00B378FB">
        <w:rPr>
          <w:color w:val="000000"/>
          <w:sz w:val="28"/>
          <w:szCs w:val="28"/>
          <w:lang w:eastAsia="uk-UA"/>
        </w:rPr>
        <w:t>.1 статьи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r w:rsidRPr="00B378FB">
        <w:rPr>
          <w:sz w:val="28"/>
          <w:szCs w:val="28"/>
          <w:lang w:eastAsia="uk-UA"/>
        </w:rPr>
        <w:t xml:space="preserve">, которые образованы на протяжении года путем проведения реорганизации, подают заявление для приобретения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обо всех правах и обязанностях относительно погашения налоговых обязательств или долгов, переданных ему как правопреемнику.</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с даты представления заявления и другой информации, предусмотренной настоящей главой.</w:t>
      </w:r>
    </w:p>
    <w:p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.5.1. если такой плательщик налога реорганизуется или ликвидируется;</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lastRenderedPageBreak/>
        <w:t>199</w:t>
      </w:r>
      <w:r w:rsidRPr="00B378FB">
        <w:rPr>
          <w:color w:val="000000"/>
          <w:sz w:val="28"/>
          <w:szCs w:val="28"/>
          <w:vertAlign w:val="superscript"/>
          <w:lang w:eastAsia="en-US"/>
        </w:rPr>
        <w:t>11</w:t>
      </w:r>
      <w:r w:rsidRPr="00B378FB">
        <w:rPr>
          <w:sz w:val="28"/>
          <w:szCs w:val="28"/>
          <w:lang w:eastAsia="en-US"/>
        </w:rPr>
        <w:t>.6. </w:t>
      </w:r>
      <w:r w:rsidRPr="00B378FB">
        <w:rPr>
          <w:color w:val="000000"/>
          <w:sz w:val="28"/>
          <w:szCs w:val="28"/>
          <w:lang w:eastAsia="en-US"/>
        </w:rPr>
        <w:t>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кроме растениеводства, осуществлять также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Нарушение требований настоящего пункта влечет за собой привлечение налогоплательщика к ответственности, предусмотренной главой 26 настоящего Закона. </w:t>
      </w:r>
    </w:p>
    <w:p w:rsidR="00B378FB" w:rsidRPr="00B378FB" w:rsidRDefault="00B378FB" w:rsidP="00B378FB">
      <w:pPr>
        <w:spacing w:after="360" w:line="276" w:lineRule="auto"/>
        <w:ind w:firstLine="709"/>
        <w:jc w:val="both"/>
        <w:rPr>
          <w:b/>
          <w:color w:val="000000"/>
          <w:sz w:val="28"/>
          <w:szCs w:val="28"/>
          <w:lang w:eastAsia="en-US"/>
        </w:rPr>
      </w:pPr>
      <w:r w:rsidRPr="00B378FB">
        <w:rPr>
          <w:sz w:val="28"/>
          <w:szCs w:val="28"/>
          <w:lang w:eastAsia="en-US"/>
        </w:rPr>
        <w:t>Статья 199</w:t>
      </w:r>
      <w:r w:rsidRPr="00B378FB">
        <w:rPr>
          <w:sz w:val="28"/>
          <w:szCs w:val="28"/>
          <w:vertAlign w:val="superscript"/>
          <w:lang w:eastAsia="en-US"/>
        </w:rPr>
        <w:t>12</w:t>
      </w:r>
      <w:r w:rsidRPr="00B378FB">
        <w:rPr>
          <w:sz w:val="28"/>
          <w:szCs w:val="28"/>
          <w:lang w:eastAsia="en-US"/>
        </w:rPr>
        <w:t>.</w:t>
      </w:r>
      <w:r w:rsidRPr="00B378FB">
        <w:rPr>
          <w:b/>
          <w:sz w:val="28"/>
          <w:szCs w:val="28"/>
          <w:lang w:eastAsia="en-US"/>
        </w:rPr>
        <w:t> Нарушение условий нахождения на системе налогообложения</w:t>
      </w:r>
      <w:r w:rsidRPr="00B378FB">
        <w:rPr>
          <w:b/>
          <w:color w:val="000000"/>
          <w:sz w:val="28"/>
          <w:szCs w:val="28"/>
          <w:lang w:eastAsia="en-US"/>
        </w:rPr>
        <w:t xml:space="preserve"> 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.1. В случае если плательщик</w:t>
      </w:r>
      <w:r w:rsidRPr="00B378FB">
        <w:rPr>
          <w:sz w:val="28"/>
          <w:szCs w:val="28"/>
          <w:lang w:eastAsia="en-US"/>
        </w:rPr>
        <w:t xml:space="preserve"> системы налогообложения</w:t>
      </w:r>
      <w:r w:rsidRPr="00B378FB">
        <w:rPr>
          <w:color w:val="000000"/>
          <w:sz w:val="28"/>
          <w:szCs w:val="28"/>
          <w:lang w:eastAsia="en-US"/>
        </w:rPr>
        <w:t xml:space="preserve"> для сельскохозяйственных товаропроизводителей,  осуществляющих деятельность в  сфере растениеводства, планирует осуществлять иные виды деятельности он обязан не позднее 15 календарных дней до начала месяца,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уплату сельскохозяйственного налога.</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.2. В случае нарушения плательщиками фиксированного сельскохозяйственного налога І группы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настоящего Закона, такие плательщики обязаны самостоятельно перейти на особый режим налогообложения налогом на прибыль и налогом с оборота с месяца, в котором совершено такое нарушение.</w:t>
      </w:r>
    </w:p>
    <w:p w:rsidR="00B378FB" w:rsidRP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12</w:t>
      </w:r>
      <w:r w:rsidRPr="00B378FB">
        <w:rPr>
          <w:color w:val="000000"/>
          <w:sz w:val="28"/>
          <w:szCs w:val="28"/>
          <w:lang w:eastAsia="en-US"/>
        </w:rPr>
        <w:t>.3. В случае выявлении органами доходов и сборов при проведении контрольно-проверочной работы нарушения требований, установленных статьей 199</w:t>
      </w:r>
      <w:r w:rsidRPr="00B378FB">
        <w:rPr>
          <w:color w:val="000000"/>
          <w:sz w:val="28"/>
          <w:szCs w:val="28"/>
          <w:vertAlign w:val="superscript"/>
          <w:lang w:eastAsia="en-US"/>
        </w:rPr>
        <w:t xml:space="preserve">3 </w:t>
      </w:r>
      <w:r w:rsidRPr="00B378FB">
        <w:rPr>
          <w:color w:val="000000"/>
          <w:sz w:val="28"/>
          <w:szCs w:val="28"/>
          <w:lang w:eastAsia="en-US"/>
        </w:rPr>
        <w:t xml:space="preserve">настоящего Закона, к такому налогоплательщику применяются штрафные </w:t>
      </w:r>
      <w:r w:rsidRPr="00B378FB">
        <w:rPr>
          <w:sz w:val="28"/>
          <w:szCs w:val="28"/>
          <w:lang w:eastAsia="en-US"/>
        </w:rPr>
        <w:t>(финансовые) санкции, предусмотренные главой 26 настоящего Закона.</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 xml:space="preserve">При этом, такой налогоплательщик обязан сдать в орган доходов и сборов справку плательщика фиксированного сельскохозяйственного налога в срок не позднее чем через 5 рабочих дней после окончания проведения </w:t>
      </w:r>
      <w:r w:rsidRPr="00B378FB">
        <w:rPr>
          <w:sz w:val="28"/>
          <w:szCs w:val="28"/>
          <w:lang w:eastAsia="en-US"/>
        </w:rPr>
        <w:lastRenderedPageBreak/>
        <w:t xml:space="preserve">проверки и принятия по ее результатам соответствующего решения и перейти в этот срок на </w:t>
      </w:r>
      <w:r w:rsidRPr="00B378FB">
        <w:rPr>
          <w:color w:val="000000"/>
          <w:sz w:val="28"/>
          <w:szCs w:val="28"/>
          <w:lang w:eastAsia="en-US"/>
        </w:rPr>
        <w:t>особый режим налогообложения налогом на прибыль и налогом с оборота с месяца</w:t>
      </w:r>
      <w:r w:rsidRPr="00B378FB">
        <w:rPr>
          <w:sz w:val="28"/>
          <w:szCs w:val="28"/>
          <w:lang w:eastAsia="en-US"/>
        </w:rPr>
        <w:t>.</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B378FB" w:rsidRPr="001C001D" w:rsidRDefault="00C95682" w:rsidP="00B378FB">
      <w:pPr>
        <w:spacing w:after="360" w:line="276" w:lineRule="auto"/>
        <w:ind w:firstLine="709"/>
        <w:jc w:val="both"/>
        <w:rPr>
          <w:sz w:val="28"/>
          <w:szCs w:val="28"/>
        </w:rPr>
      </w:pPr>
      <w:hyperlink r:id="rId420"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rsidR="00FF46A0" w:rsidRPr="001C001D" w:rsidRDefault="00C95682" w:rsidP="006811D0">
      <w:pPr>
        <w:spacing w:after="360" w:line="276" w:lineRule="auto"/>
        <w:ind w:firstLine="709"/>
        <w:jc w:val="both"/>
        <w:rPr>
          <w:sz w:val="28"/>
          <w:szCs w:val="28"/>
        </w:rPr>
      </w:pPr>
      <w:hyperlink r:id="rId421" w:history="1">
        <w:r w:rsidR="00FF46A0" w:rsidRPr="001B3DBF">
          <w:rPr>
            <w:bCs/>
            <w:i/>
            <w:color w:val="0000FF"/>
            <w:sz w:val="28"/>
            <w:szCs w:val="28"/>
            <w:u w:val="single"/>
          </w:rPr>
          <w:t>(Пункт 200.1 статьи 200 с изменениями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rsidR="00814022" w:rsidRDefault="007014D3" w:rsidP="001A2EAB">
      <w:pPr>
        <w:spacing w:after="360" w:line="276" w:lineRule="auto"/>
        <w:ind w:firstLine="709"/>
        <w:jc w:val="both"/>
        <w:rPr>
          <w:sz w:val="28"/>
          <w:szCs w:val="28"/>
        </w:rPr>
      </w:pPr>
      <w:r w:rsidRPr="001C001D">
        <w:rPr>
          <w:sz w:val="28"/>
          <w:szCs w:val="28"/>
        </w:rPr>
        <w:lastRenderedPageBreak/>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C95682" w:rsidP="00D6348D">
      <w:pPr>
        <w:tabs>
          <w:tab w:val="left" w:pos="6120"/>
        </w:tabs>
        <w:spacing w:after="360" w:line="276" w:lineRule="auto"/>
        <w:ind w:firstLine="709"/>
        <w:jc w:val="both"/>
        <w:rPr>
          <w:i/>
          <w:sz w:val="28"/>
          <w:szCs w:val="28"/>
        </w:rPr>
      </w:pPr>
      <w:hyperlink r:id="rId422"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C95682" w:rsidP="00D6348D">
      <w:pPr>
        <w:tabs>
          <w:tab w:val="left" w:pos="6120"/>
        </w:tabs>
        <w:spacing w:after="360" w:line="276" w:lineRule="auto"/>
        <w:ind w:firstLine="709"/>
        <w:jc w:val="both"/>
        <w:rPr>
          <w:i/>
          <w:sz w:val="28"/>
          <w:szCs w:val="28"/>
        </w:rPr>
      </w:pPr>
      <w:hyperlink r:id="rId423"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C95682" w:rsidP="00D6348D">
      <w:pPr>
        <w:tabs>
          <w:tab w:val="left" w:pos="6120"/>
        </w:tabs>
        <w:spacing w:after="360" w:line="276" w:lineRule="auto"/>
        <w:ind w:firstLine="709"/>
        <w:jc w:val="both"/>
        <w:rPr>
          <w:i/>
          <w:sz w:val="28"/>
          <w:szCs w:val="28"/>
        </w:rPr>
      </w:pPr>
      <w:hyperlink r:id="rId424"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C95682" w:rsidP="00D6348D">
      <w:pPr>
        <w:tabs>
          <w:tab w:val="left" w:pos="6120"/>
        </w:tabs>
        <w:spacing w:after="360" w:line="276" w:lineRule="auto"/>
        <w:ind w:firstLine="709"/>
        <w:jc w:val="both"/>
        <w:rPr>
          <w:i/>
          <w:sz w:val="28"/>
          <w:szCs w:val="28"/>
        </w:rPr>
      </w:pPr>
      <w:hyperlink r:id="rId425"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8" w:name="Par4075"/>
      <w:bookmarkStart w:id="239" w:name="Par4082"/>
      <w:bookmarkEnd w:id="238"/>
      <w:bookmarkEnd w:id="239"/>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40"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41" w:name="sub_11402"/>
      <w:bookmarkEnd w:id="240"/>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42" w:name="sub_11403"/>
      <w:bookmarkEnd w:id="241"/>
    </w:p>
    <w:p w:rsidR="00545EF9" w:rsidRPr="001C001D" w:rsidRDefault="00065C48" w:rsidP="006811D0">
      <w:pPr>
        <w:spacing w:after="360" w:line="276" w:lineRule="auto"/>
        <w:ind w:firstLine="709"/>
        <w:jc w:val="both"/>
        <w:rPr>
          <w:sz w:val="28"/>
          <w:szCs w:val="28"/>
        </w:rPr>
      </w:pPr>
      <w:bookmarkStart w:id="243" w:name="sub_11405"/>
      <w:bookmarkEnd w:id="242"/>
      <w:r w:rsidRPr="001C001D">
        <w:rPr>
          <w:sz w:val="28"/>
          <w:szCs w:val="28"/>
        </w:rPr>
        <w:lastRenderedPageBreak/>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3"/>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w:t>
      </w:r>
      <w:r w:rsidR="00545EF9" w:rsidRPr="001C001D">
        <w:rPr>
          <w:sz w:val="28"/>
          <w:szCs w:val="28"/>
        </w:rPr>
        <w:lastRenderedPageBreak/>
        <w:t xml:space="preserve">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C95682" w:rsidP="006811D0">
      <w:pPr>
        <w:spacing w:after="360" w:line="276" w:lineRule="auto"/>
        <w:ind w:firstLine="709"/>
        <w:jc w:val="both"/>
        <w:rPr>
          <w:i/>
          <w:sz w:val="28"/>
          <w:szCs w:val="28"/>
        </w:rPr>
      </w:pPr>
      <w:hyperlink r:id="rId426"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2F55AA" w:rsidRPr="002F55AA" w:rsidRDefault="002F55AA" w:rsidP="002F55AA">
      <w:pPr>
        <w:spacing w:after="360" w:line="276" w:lineRule="auto"/>
        <w:ind w:firstLine="709"/>
        <w:jc w:val="both"/>
        <w:rPr>
          <w:sz w:val="28"/>
          <w:szCs w:val="28"/>
        </w:rPr>
      </w:pPr>
      <w:r w:rsidRPr="002F55AA">
        <w:rPr>
          <w:sz w:val="28"/>
          <w:szCs w:val="28"/>
        </w:rPr>
        <w:lastRenderedPageBreak/>
        <w:t>210.4. Неведение Книги учета доходов и расходов, кроме случаев, предусмотренных пунктом 77.5 статьи 77 настоящего Закона, −</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rsidR="004956C7" w:rsidRPr="001C001D" w:rsidRDefault="00C95682" w:rsidP="002F55AA">
      <w:pPr>
        <w:spacing w:after="360" w:line="276" w:lineRule="auto"/>
        <w:ind w:firstLine="709"/>
        <w:jc w:val="both"/>
        <w:rPr>
          <w:sz w:val="28"/>
          <w:szCs w:val="28"/>
        </w:rPr>
      </w:pPr>
      <w:hyperlink r:id="rId427"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4956C7" w:rsidRPr="001C001D" w:rsidRDefault="00C95682" w:rsidP="006811D0">
      <w:pPr>
        <w:spacing w:after="360" w:line="276" w:lineRule="auto"/>
        <w:ind w:firstLine="709"/>
        <w:jc w:val="both"/>
        <w:rPr>
          <w:sz w:val="28"/>
          <w:szCs w:val="28"/>
        </w:rPr>
      </w:pPr>
      <w:hyperlink r:id="rId428"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rsidR="00545EF9" w:rsidRPr="001C001D" w:rsidRDefault="00C95682" w:rsidP="002F55AA">
      <w:pPr>
        <w:spacing w:after="360" w:line="276" w:lineRule="auto"/>
        <w:ind w:firstLine="709"/>
        <w:jc w:val="both"/>
        <w:rPr>
          <w:sz w:val="28"/>
          <w:szCs w:val="28"/>
        </w:rPr>
      </w:pPr>
      <w:hyperlink r:id="rId429"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lastRenderedPageBreak/>
        <w:t>влекут наложение штрафа в размере 3000 российских рублей.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rsidR="002F55AA" w:rsidRPr="001C001D" w:rsidRDefault="00C95682" w:rsidP="002F55AA">
      <w:pPr>
        <w:spacing w:after="360" w:line="276" w:lineRule="auto"/>
        <w:ind w:firstLine="709"/>
        <w:jc w:val="both"/>
        <w:rPr>
          <w:sz w:val="28"/>
          <w:szCs w:val="28"/>
        </w:rPr>
      </w:pPr>
      <w:hyperlink r:id="rId430"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rsidR="001A2EAB" w:rsidRDefault="001A2EAB" w:rsidP="006811D0">
      <w:pPr>
        <w:spacing w:after="360" w:line="276" w:lineRule="auto"/>
        <w:ind w:firstLine="709"/>
        <w:jc w:val="both"/>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w:t>
      </w:r>
      <w:r w:rsidRPr="007B6AC6">
        <w:rPr>
          <w:sz w:val="28"/>
          <w:szCs w:val="28"/>
        </w:rPr>
        <w:lastRenderedPageBreak/>
        <w:t xml:space="preserve">требований подпункта 175.1.3 пункта 175.1, пункта 175.6 статьи 175 настоящего Закона в части самостоятельного применения ставки упрощенного налога –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rsidR="00545EF9" w:rsidRPr="001C001D" w:rsidRDefault="007B6AC6" w:rsidP="007B6AC6">
      <w:pPr>
        <w:spacing w:after="360" w:line="276" w:lineRule="auto"/>
        <w:ind w:firstLine="709"/>
        <w:jc w:val="both"/>
        <w:rPr>
          <w:sz w:val="28"/>
          <w:szCs w:val="28"/>
        </w:rPr>
      </w:pPr>
      <w:r w:rsidRPr="007B6AC6">
        <w:rPr>
          <w:i/>
        </w:rPr>
        <w:t>(</w:t>
      </w:r>
      <w:hyperlink r:id="rId431"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(неперехода)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(непереход).</w:t>
      </w:r>
    </w:p>
    <w:p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rsidR="00272518" w:rsidRPr="00272518" w:rsidRDefault="00C95682" w:rsidP="00272518">
      <w:pPr>
        <w:spacing w:after="360" w:line="276" w:lineRule="auto"/>
        <w:ind w:firstLine="709"/>
        <w:jc w:val="both"/>
        <w:rPr>
          <w:bCs/>
          <w:i/>
          <w:color w:val="0000FF"/>
          <w:sz w:val="28"/>
          <w:szCs w:val="28"/>
          <w:u w:val="single"/>
        </w:rPr>
      </w:pPr>
      <w:hyperlink r:id="rId432"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rsidR="004956C7" w:rsidRDefault="00C95682" w:rsidP="006811D0">
      <w:pPr>
        <w:spacing w:after="360" w:line="276" w:lineRule="auto"/>
        <w:ind w:firstLine="709"/>
        <w:jc w:val="both"/>
        <w:rPr>
          <w:rStyle w:val="ab"/>
          <w:i/>
          <w:sz w:val="28"/>
          <w:szCs w:val="28"/>
        </w:rPr>
      </w:pPr>
      <w:hyperlink r:id="rId433"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rsidR="00272518" w:rsidRPr="00272518" w:rsidRDefault="00272518" w:rsidP="00272518">
      <w:pPr>
        <w:spacing w:after="360" w:line="276" w:lineRule="auto"/>
        <w:ind w:firstLine="709"/>
        <w:jc w:val="both"/>
        <w:rPr>
          <w:sz w:val="28"/>
          <w:szCs w:val="28"/>
        </w:rPr>
      </w:pPr>
      <w:r w:rsidRPr="00272518">
        <w:rPr>
          <w:sz w:val="28"/>
          <w:szCs w:val="28"/>
        </w:rPr>
        <w:lastRenderedPageBreak/>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rsidR="00272518" w:rsidRDefault="00C95682" w:rsidP="00272518">
      <w:pPr>
        <w:spacing w:after="360" w:line="276" w:lineRule="auto"/>
        <w:ind w:firstLine="709"/>
        <w:jc w:val="both"/>
        <w:rPr>
          <w:bCs/>
          <w:i/>
          <w:color w:val="0000FF"/>
          <w:sz w:val="28"/>
          <w:szCs w:val="28"/>
          <w:u w:val="single"/>
        </w:rPr>
      </w:pPr>
      <w:hyperlink r:id="rId434"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rsidR="00B378FB" w:rsidRPr="00B378FB" w:rsidRDefault="00B378FB" w:rsidP="00B378FB">
      <w:pPr>
        <w:spacing w:before="360" w:after="360" w:line="276" w:lineRule="auto"/>
        <w:ind w:firstLine="709"/>
        <w:contextualSpacing/>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.1. Несвоевременный самостоятельный переход плательщика фиксированного сельскохозяйственного налога </w:t>
      </w:r>
      <w:r w:rsidRPr="00B378FB">
        <w:rPr>
          <w:sz w:val="28"/>
          <w:szCs w:val="28"/>
          <w:lang w:val="en-US" w:eastAsia="en-US"/>
        </w:rPr>
        <w:t>I</w:t>
      </w:r>
      <w:r w:rsidRPr="00B378FB">
        <w:rPr>
          <w:sz w:val="28"/>
          <w:szCs w:val="28"/>
          <w:lang w:eastAsia="en-US"/>
        </w:rPr>
        <w:t xml:space="preserve"> группы на </w:t>
      </w:r>
      <w:r w:rsidRPr="00B378FB">
        <w:rPr>
          <w:color w:val="000000"/>
          <w:sz w:val="28"/>
          <w:szCs w:val="28"/>
          <w:lang w:eastAsia="en-US"/>
        </w:rPr>
        <w:t>особый режим налогообложения налогом на прибыль и налогом с оборота</w:t>
      </w:r>
      <w:r w:rsidRPr="00B378FB">
        <w:rPr>
          <w:sz w:val="28"/>
          <w:szCs w:val="28"/>
          <w:lang w:eastAsia="en-US"/>
        </w:rPr>
        <w:t xml:space="preserve"> и невыполнение требований пункта 199</w:t>
      </w:r>
      <w:r w:rsidRPr="00B378FB">
        <w:rPr>
          <w:sz w:val="28"/>
          <w:szCs w:val="28"/>
          <w:vertAlign w:val="superscript"/>
          <w:lang w:eastAsia="en-US"/>
        </w:rPr>
        <w:t>9</w:t>
      </w:r>
      <w:r w:rsidRPr="00B378FB">
        <w:rPr>
          <w:sz w:val="28"/>
          <w:szCs w:val="28"/>
          <w:lang w:eastAsia="en-US"/>
        </w:rPr>
        <w:t>.3 статьи 199</w:t>
      </w:r>
      <w:r w:rsidRPr="00B378FB">
        <w:rPr>
          <w:sz w:val="28"/>
          <w:szCs w:val="28"/>
          <w:vertAlign w:val="superscript"/>
          <w:lang w:eastAsia="en-US"/>
        </w:rPr>
        <w:t>9</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contextualSpacing/>
        <w:jc w:val="both"/>
        <w:rPr>
          <w:sz w:val="28"/>
          <w:szCs w:val="28"/>
          <w:lang w:eastAsia="en-US"/>
        </w:rPr>
      </w:pP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B378FB">
        <w:rPr>
          <w:sz w:val="28"/>
          <w:szCs w:val="28"/>
          <w:vertAlign w:val="superscript"/>
          <w:lang w:eastAsia="en-US"/>
        </w:rPr>
        <w:t>11</w:t>
      </w:r>
      <w:r w:rsidRPr="00B378FB">
        <w:rPr>
          <w:sz w:val="28"/>
          <w:szCs w:val="28"/>
          <w:lang w:eastAsia="en-US"/>
        </w:rPr>
        <w:t>.6 статьи 199</w:t>
      </w:r>
      <w:r w:rsidRPr="00B378FB">
        <w:rPr>
          <w:sz w:val="28"/>
          <w:szCs w:val="28"/>
          <w:vertAlign w:val="superscript"/>
          <w:lang w:eastAsia="en-US"/>
        </w:rPr>
        <w:t>11</w:t>
      </w:r>
      <w:r w:rsidRPr="00B378FB">
        <w:rPr>
          <w:sz w:val="28"/>
          <w:szCs w:val="28"/>
          <w:lang w:eastAsia="en-US"/>
        </w:rPr>
        <w:t xml:space="preserve"> настоящего Закона, – </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200 000 российских рублей.</w:t>
      </w:r>
    </w:p>
    <w:p w:rsidR="00B378FB" w:rsidRPr="00B378FB" w:rsidRDefault="00B378FB" w:rsidP="00B378FB">
      <w:pPr>
        <w:spacing w:before="360" w:after="360" w:line="276" w:lineRule="auto"/>
        <w:ind w:firstLine="709"/>
        <w:jc w:val="both"/>
        <w:rPr>
          <w:sz w:val="28"/>
          <w:szCs w:val="28"/>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 xml:space="preserve">.3. Неведение плательщиками фиксированного сельскохозяйственного налога </w:t>
      </w:r>
      <w:r w:rsidRPr="00B378FB">
        <w:rPr>
          <w:sz w:val="28"/>
          <w:szCs w:val="28"/>
          <w:lang w:val="uk-UA" w:eastAsia="en-US"/>
        </w:rPr>
        <w:t>І</w:t>
      </w:r>
      <w:r w:rsidRPr="00B378FB">
        <w:rPr>
          <w:sz w:val="28"/>
          <w:szCs w:val="28"/>
          <w:lang w:eastAsia="en-US"/>
        </w:rPr>
        <w:t xml:space="preserve"> группы Книги учета доходов и расходов, кроме случая, предусмотренного пунктом 199</w:t>
      </w:r>
      <w:r w:rsidRPr="00B378FB">
        <w:rPr>
          <w:sz w:val="28"/>
          <w:szCs w:val="28"/>
          <w:vertAlign w:val="superscript"/>
          <w:lang w:eastAsia="en-US"/>
        </w:rPr>
        <w:t>9</w:t>
      </w:r>
      <w:r w:rsidRPr="00B378FB">
        <w:rPr>
          <w:sz w:val="28"/>
          <w:szCs w:val="28"/>
          <w:lang w:eastAsia="en-US"/>
        </w:rPr>
        <w:t>.1 статьи 199</w:t>
      </w:r>
      <w:r w:rsidRPr="00B378FB">
        <w:rPr>
          <w:sz w:val="28"/>
          <w:szCs w:val="28"/>
          <w:vertAlign w:val="superscript"/>
          <w:lang w:eastAsia="en-US"/>
        </w:rPr>
        <w:t>9</w:t>
      </w:r>
      <w:r w:rsidRPr="00B378FB">
        <w:rPr>
          <w:sz w:val="28"/>
          <w:szCs w:val="28"/>
          <w:lang w:eastAsia="en-US"/>
        </w:rPr>
        <w:t xml:space="preserve"> настоящего Закона, −</w:t>
      </w:r>
    </w:p>
    <w:p w:rsidR="00B378FB" w:rsidRPr="00B378FB" w:rsidRDefault="00B378FB" w:rsidP="00B378FB">
      <w:pPr>
        <w:tabs>
          <w:tab w:val="left" w:pos="1620"/>
        </w:tabs>
        <w:spacing w:before="360" w:after="360" w:line="276" w:lineRule="auto"/>
        <w:ind w:firstLine="709"/>
        <w:jc w:val="both"/>
        <w:rPr>
          <w:sz w:val="28"/>
          <w:szCs w:val="28"/>
          <w:lang w:eastAsia="en-US"/>
        </w:rPr>
      </w:pPr>
      <w:r w:rsidRPr="00B378FB">
        <w:rPr>
          <w:sz w:val="28"/>
          <w:szCs w:val="28"/>
          <w:lang w:eastAsia="en-US"/>
        </w:rPr>
        <w:t>влечет за собой наложение штрафа в размере 20</w:t>
      </w:r>
      <w:r w:rsidRPr="00B378FB">
        <w:rPr>
          <w:sz w:val="28"/>
          <w:szCs w:val="28"/>
          <w:lang w:val="en-US" w:eastAsia="en-US"/>
        </w:rPr>
        <w:t> </w:t>
      </w:r>
      <w:r w:rsidRPr="00B378FB">
        <w:rPr>
          <w:sz w:val="28"/>
          <w:szCs w:val="28"/>
          <w:lang w:eastAsia="en-US"/>
        </w:rPr>
        <w:t>000 российских рублей.</w:t>
      </w:r>
    </w:p>
    <w:p w:rsidR="00B378FB" w:rsidRPr="001C001D" w:rsidRDefault="00C95682" w:rsidP="00B378FB">
      <w:pPr>
        <w:spacing w:after="360" w:line="276" w:lineRule="auto"/>
        <w:ind w:firstLine="709"/>
        <w:jc w:val="both"/>
        <w:rPr>
          <w:sz w:val="28"/>
          <w:szCs w:val="28"/>
        </w:rPr>
      </w:pPr>
      <w:hyperlink r:id="rId435"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rsidR="00545EF9" w:rsidRPr="001C001D" w:rsidRDefault="00C95682" w:rsidP="008C5901">
      <w:pPr>
        <w:spacing w:after="360" w:line="276" w:lineRule="auto"/>
        <w:ind w:firstLine="709"/>
        <w:jc w:val="both"/>
        <w:rPr>
          <w:b/>
          <w:bCs/>
          <w:sz w:val="28"/>
          <w:szCs w:val="28"/>
        </w:rPr>
      </w:pPr>
      <w:hyperlink r:id="rId436"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rsidR="001F0920" w:rsidRDefault="001F0920" w:rsidP="006811D0">
      <w:pPr>
        <w:spacing w:after="360" w:line="276" w:lineRule="auto"/>
        <w:ind w:firstLine="709"/>
        <w:jc w:val="both"/>
        <w:rPr>
          <w:sz w:val="28"/>
          <w:szCs w:val="28"/>
        </w:rPr>
      </w:pPr>
      <w:r w:rsidRPr="001C001D">
        <w:rPr>
          <w:sz w:val="28"/>
          <w:szCs w:val="28"/>
        </w:rPr>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8C5901" w:rsidRPr="001C001D" w:rsidRDefault="00C95682" w:rsidP="006811D0">
      <w:pPr>
        <w:spacing w:after="360" w:line="276" w:lineRule="auto"/>
        <w:ind w:firstLine="709"/>
        <w:jc w:val="both"/>
        <w:rPr>
          <w:sz w:val="28"/>
          <w:szCs w:val="28"/>
        </w:rPr>
      </w:pPr>
      <w:hyperlink r:id="rId437" w:history="1">
        <w:r w:rsidR="008C5901" w:rsidRPr="001B3DBF">
          <w:rPr>
            <w:bCs/>
            <w:i/>
            <w:color w:val="0000FF"/>
            <w:sz w:val="28"/>
            <w:szCs w:val="28"/>
            <w:u w:val="single"/>
          </w:rPr>
          <w:t>(Пункт 218.1 статьи 218 с изменениями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 xml:space="preserve">.2. Неуплата (неперечисление)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lastRenderedPageBreak/>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8C5901">
      <w:pPr>
        <w:spacing w:after="360" w:line="276" w:lineRule="auto"/>
        <w:ind w:firstLine="709"/>
        <w:jc w:val="both"/>
        <w:rPr>
          <w:sz w:val="28"/>
          <w:szCs w:val="28"/>
        </w:rPr>
      </w:pPr>
      <w:r w:rsidRPr="001C001D">
        <w:rPr>
          <w:sz w:val="28"/>
          <w:szCs w:val="28"/>
        </w:rPr>
        <w:t>218.5. </w:t>
      </w:r>
      <w:hyperlink r:id="rId438"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4956C7" w:rsidRDefault="00C95682" w:rsidP="006811D0">
      <w:pPr>
        <w:spacing w:after="360" w:line="276" w:lineRule="auto"/>
        <w:ind w:firstLine="709"/>
        <w:jc w:val="both"/>
        <w:rPr>
          <w:rStyle w:val="ab"/>
          <w:i/>
          <w:sz w:val="28"/>
          <w:szCs w:val="28"/>
        </w:rPr>
      </w:pPr>
      <w:hyperlink r:id="rId439"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rsidR="008C5901" w:rsidRDefault="00C95682" w:rsidP="008C5901">
      <w:pPr>
        <w:spacing w:after="360" w:line="276" w:lineRule="auto"/>
        <w:ind w:firstLine="709"/>
        <w:jc w:val="both"/>
        <w:rPr>
          <w:bCs/>
          <w:i/>
          <w:color w:val="0000FF"/>
          <w:sz w:val="28"/>
          <w:szCs w:val="28"/>
          <w:u w:val="single"/>
        </w:rPr>
      </w:pPr>
      <w:hyperlink r:id="rId440"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rsidR="00AF6635" w:rsidRPr="00AF6635" w:rsidRDefault="00AF6635" w:rsidP="00AF6635">
      <w:pPr>
        <w:spacing w:after="360" w:line="276" w:lineRule="auto"/>
        <w:ind w:firstLine="709"/>
        <w:jc w:val="both"/>
        <w:rPr>
          <w:sz w:val="28"/>
          <w:szCs w:val="28"/>
        </w:rPr>
      </w:pPr>
      <w:r w:rsidRPr="00AF6635">
        <w:rPr>
          <w:sz w:val="28"/>
          <w:szCs w:val="28"/>
        </w:rPr>
        <w:t>218.7. Осуществление артелями операций по добыче угля (угольной продукции) без получения соответствующего патента, предусмотренного главой 25-6 настоящего Закона, или с нарушением порядка использования такого патента,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rsidR="00AF6635" w:rsidRPr="001C001D" w:rsidRDefault="00C95682" w:rsidP="00AF6635">
      <w:pPr>
        <w:spacing w:after="360" w:line="276" w:lineRule="auto"/>
        <w:ind w:firstLine="709"/>
        <w:jc w:val="both"/>
        <w:rPr>
          <w:i/>
          <w:sz w:val="28"/>
          <w:szCs w:val="28"/>
        </w:rPr>
      </w:pPr>
      <w:hyperlink r:id="rId441"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6960B1" w:rsidRDefault="006960B1">
      <w:pPr>
        <w:rPr>
          <w:bCs/>
          <w:sz w:val="28"/>
          <w:szCs w:val="28"/>
        </w:rPr>
      </w:pP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AF6635" w:rsidRPr="00AF6635" w:rsidRDefault="00AF6635" w:rsidP="00AF6635">
      <w:pPr>
        <w:spacing w:after="360" w:line="276" w:lineRule="auto"/>
        <w:ind w:firstLine="709"/>
        <w:jc w:val="both"/>
        <w:rPr>
          <w:sz w:val="28"/>
          <w:szCs w:val="28"/>
        </w:rPr>
      </w:pPr>
      <w:r w:rsidRPr="00AF6635">
        <w:rPr>
          <w:sz w:val="28"/>
          <w:szCs w:val="28"/>
        </w:rPr>
        <w:t>219.2. Неуплата (неперечисление) альтернативной фиксированной ставки упрощенного налога I группы в порядке и в сроки, установленные настоящим Законом, –</w:t>
      </w:r>
    </w:p>
    <w:p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размере 50 процентов альтернативной фиксированной ставки упрощенного налога, предусмотренной подпунктом 169.1.2 пункта 169.1 статьи 169 настоящего Закона.</w:t>
      </w:r>
    </w:p>
    <w:p w:rsidR="00AF6635" w:rsidRPr="001C001D" w:rsidRDefault="00C95682" w:rsidP="00AF6635">
      <w:pPr>
        <w:spacing w:after="360" w:line="276" w:lineRule="auto"/>
        <w:ind w:firstLine="709"/>
        <w:jc w:val="both"/>
        <w:rPr>
          <w:sz w:val="28"/>
          <w:szCs w:val="28"/>
        </w:rPr>
      </w:pPr>
      <w:hyperlink r:id="rId442"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r w:rsidRPr="001C001D">
        <w:rPr>
          <w:sz w:val="28"/>
          <w:szCs w:val="28"/>
        </w:rPr>
        <w:t>Неначисление, неудержание и/или неуплата (неперечисление)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443"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444"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445"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446"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447"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448"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lastRenderedPageBreak/>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449"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r w:rsidRPr="001C001D">
        <w:rPr>
          <w:rFonts w:ascii="Times New Roman" w:hAnsi="Times New Roman" w:cs="Times New Roman"/>
          <w:sz w:val="28"/>
          <w:szCs w:val="28"/>
          <w:lang w:val="ru-RU"/>
        </w:rPr>
        <w:t xml:space="preserve">Непредоставление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в размере 680 российских рублей за каждый случай непредоставления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 xml:space="preserve">Неуплата (неперечисление)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AF6635" w:rsidRPr="001C001D" w:rsidRDefault="00C95682" w:rsidP="006811D0">
      <w:pPr>
        <w:spacing w:after="360" w:line="276" w:lineRule="auto"/>
        <w:ind w:firstLine="709"/>
        <w:jc w:val="both"/>
        <w:rPr>
          <w:sz w:val="28"/>
          <w:szCs w:val="28"/>
        </w:rPr>
      </w:pPr>
      <w:hyperlink r:id="rId450" w:history="1">
        <w:r w:rsidR="00AF6635" w:rsidRPr="001B3DBF">
          <w:rPr>
            <w:bCs/>
            <w:i/>
            <w:color w:val="0000FF"/>
            <w:sz w:val="28"/>
            <w:szCs w:val="28"/>
            <w:u w:val="single"/>
          </w:rPr>
          <w:t>(Пункт 227.2 статьи 227 с изменениями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r w:rsidR="003D671C" w:rsidRPr="001C001D">
        <w:rPr>
          <w:b/>
          <w:bCs/>
          <w:sz w:val="28"/>
          <w:szCs w:val="28"/>
        </w:rPr>
        <w:t>Н</w:t>
      </w:r>
      <w:r w:rsidR="003D671C" w:rsidRPr="001C001D">
        <w:rPr>
          <w:rStyle w:val="FontStyle22"/>
          <w:b/>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.1. Н</w:t>
      </w:r>
      <w:r w:rsidRPr="001C001D">
        <w:rPr>
          <w:rStyle w:val="FontStyle22"/>
          <w:sz w:val="28"/>
          <w:szCs w:val="28"/>
        </w:rPr>
        <w:t>ерегистрация,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1A2EAB" w:rsidRDefault="001A2EAB" w:rsidP="006811D0">
      <w:pPr>
        <w:spacing w:after="360" w:line="276" w:lineRule="auto"/>
        <w:ind w:firstLine="709"/>
        <w:jc w:val="both"/>
        <w:rPr>
          <w:bCs/>
          <w:sz w:val="28"/>
          <w:szCs w:val="28"/>
        </w:rPr>
      </w:pP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r w:rsidR="00C1369C" w:rsidRPr="001C001D">
        <w:rPr>
          <w:b/>
          <w:bCs/>
          <w:sz w:val="28"/>
          <w:szCs w:val="28"/>
        </w:rPr>
        <w:t xml:space="preserve">Неоформление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Неоформление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451" w:history="1">
        <w:r w:rsidR="00DB77A1" w:rsidRPr="001B3DBF">
          <w:rPr>
            <w:rFonts w:ascii="Times New Roman" w:hAnsi="Times New Roman" w:cs="Times New Roman"/>
            <w:bCs/>
            <w:i/>
            <w:color w:val="0000FF"/>
            <w:sz w:val="28"/>
            <w:szCs w:val="28"/>
            <w:u w:val="single"/>
            <w:lang w:eastAsia="ru-RU"/>
          </w:rPr>
          <w:t>(Подпункт 230.1.2 пункта 230.1 статьи 230 утратил силу в соответствии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452"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w:t>
      </w:r>
      <w:r w:rsidRPr="001C001D">
        <w:rPr>
          <w:rFonts w:ascii="Times New Roman" w:hAnsi="Times New Roman" w:cs="Times New Roman"/>
          <w:sz w:val="28"/>
          <w:szCs w:val="28"/>
          <w:bdr w:val="none" w:sz="0" w:space="0" w:color="auto" w:frame="1"/>
          <w:lang w:val="ru-RU"/>
        </w:rPr>
        <w:lastRenderedPageBreak/>
        <w:t xml:space="preserve">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C95682" w:rsidP="006811D0">
      <w:pPr>
        <w:spacing w:after="360" w:line="276" w:lineRule="auto"/>
        <w:ind w:firstLine="709"/>
        <w:jc w:val="both"/>
        <w:rPr>
          <w:rStyle w:val="ab"/>
          <w:i/>
          <w:sz w:val="28"/>
          <w:szCs w:val="28"/>
        </w:rPr>
      </w:pPr>
      <w:hyperlink r:id="rId453"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C95682" w:rsidP="006811D0">
      <w:pPr>
        <w:spacing w:after="360" w:line="276" w:lineRule="auto"/>
        <w:ind w:firstLine="709"/>
        <w:jc w:val="both"/>
        <w:rPr>
          <w:i/>
          <w:sz w:val="28"/>
          <w:szCs w:val="28"/>
        </w:rPr>
      </w:pPr>
      <w:hyperlink r:id="rId454"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lastRenderedPageBreak/>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невыездные и камеральные проверки.</w:t>
      </w:r>
    </w:p>
    <w:p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DB77A1" w:rsidRPr="001C001D" w:rsidRDefault="00C95682" w:rsidP="006811D0">
      <w:pPr>
        <w:spacing w:after="360" w:line="276" w:lineRule="auto"/>
        <w:ind w:firstLine="709"/>
        <w:jc w:val="both"/>
        <w:rPr>
          <w:sz w:val="28"/>
          <w:szCs w:val="28"/>
        </w:rPr>
      </w:pPr>
      <w:hyperlink r:id="rId455"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lastRenderedPageBreak/>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DB77A1" w:rsidRPr="00DB77A1" w:rsidRDefault="00DB77A1" w:rsidP="00DB77A1">
      <w:pPr>
        <w:spacing w:after="360" w:line="276" w:lineRule="auto"/>
        <w:ind w:firstLine="709"/>
        <w:jc w:val="both"/>
        <w:rPr>
          <w:sz w:val="28"/>
          <w:szCs w:val="28"/>
        </w:rPr>
      </w:pPr>
      <w:r w:rsidRPr="00DB77A1">
        <w:rPr>
          <w:sz w:val="28"/>
          <w:szCs w:val="28"/>
        </w:rPr>
        <w:t>к) 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rsidR="00545EF9" w:rsidRPr="001C001D" w:rsidRDefault="00C95682" w:rsidP="00DB77A1">
      <w:pPr>
        <w:spacing w:after="360" w:line="276" w:lineRule="auto"/>
        <w:ind w:firstLine="709"/>
        <w:jc w:val="both"/>
        <w:rPr>
          <w:sz w:val="28"/>
          <w:szCs w:val="28"/>
        </w:rPr>
      </w:pPr>
      <w:hyperlink r:id="rId456"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уточняющего расчета по </w:t>
      </w:r>
      <w:r w:rsidR="00545EF9" w:rsidRPr="001C001D">
        <w:rPr>
          <w:rFonts w:ascii="Times New Roman" w:hAnsi="Times New Roman" w:cs="Times New Roman"/>
          <w:sz w:val="28"/>
          <w:szCs w:val="28"/>
          <w:lang w:val="ru-RU"/>
        </w:rPr>
        <w:lastRenderedPageBreak/>
        <w:t>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Default="00545EF9" w:rsidP="006811D0">
      <w:pPr>
        <w:spacing w:after="360" w:line="276" w:lineRule="auto"/>
        <w:ind w:firstLine="709"/>
        <w:jc w:val="both"/>
        <w:rPr>
          <w:sz w:val="28"/>
          <w:szCs w:val="28"/>
        </w:rPr>
      </w:pPr>
      <w:r w:rsidRPr="001C001D">
        <w:rPr>
          <w:sz w:val="28"/>
          <w:szCs w:val="28"/>
        </w:rPr>
        <w:t xml:space="preserve">т) непредоставление документов для проведения невыездной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rsidR="00DB77A1" w:rsidRPr="001C001D" w:rsidRDefault="00C95682" w:rsidP="006811D0">
      <w:pPr>
        <w:spacing w:after="360" w:line="276" w:lineRule="auto"/>
        <w:ind w:firstLine="709"/>
        <w:jc w:val="both"/>
        <w:rPr>
          <w:sz w:val="28"/>
          <w:szCs w:val="28"/>
        </w:rPr>
      </w:pPr>
      <w:hyperlink r:id="rId457"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у) </w:t>
      </w:r>
      <w:hyperlink r:id="rId458"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.2. Основанием для проведения невыездной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д) </w:t>
      </w:r>
      <w:hyperlink r:id="rId459"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lastRenderedPageBreak/>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4" w:name="_Ref398887823"/>
      <w:bookmarkStart w:id="245"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4"/>
      <w:r w:rsidRPr="001C001D">
        <w:rPr>
          <w:sz w:val="28"/>
          <w:szCs w:val="28"/>
        </w:rPr>
        <w:t>;</w:t>
      </w:r>
    </w:p>
    <w:p w:rsidR="00545EF9" w:rsidRPr="001C001D" w:rsidRDefault="009413D4" w:rsidP="006811D0">
      <w:pPr>
        <w:spacing w:after="360" w:line="276" w:lineRule="auto"/>
        <w:ind w:firstLine="709"/>
        <w:jc w:val="both"/>
        <w:rPr>
          <w:sz w:val="28"/>
          <w:szCs w:val="28"/>
        </w:rPr>
      </w:pPr>
      <w:bookmarkStart w:id="246"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6"/>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7"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7"/>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460"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461"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462"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lastRenderedPageBreak/>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463"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464"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465"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5"/>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255B28" w:rsidRPr="00814022" w:rsidRDefault="00545EF9" w:rsidP="00814022">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DB77A1" w:rsidRPr="00DB77A1" w:rsidRDefault="00DB77A1" w:rsidP="00DB77A1">
      <w:pPr>
        <w:spacing w:after="360" w:line="276" w:lineRule="auto"/>
        <w:ind w:firstLine="709"/>
        <w:jc w:val="both"/>
        <w:rPr>
          <w:sz w:val="28"/>
          <w:szCs w:val="28"/>
        </w:rPr>
      </w:pPr>
      <w:r w:rsidRPr="00DB77A1">
        <w:rPr>
          <w:sz w:val="28"/>
          <w:szCs w:val="28"/>
        </w:rPr>
        <w:t xml:space="preserve">246.1. Регистрация налогового залога движимого имущества до введения в действие соответствующего порядка государственной 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w:t>
      </w:r>
      <w:r w:rsidRPr="00DB77A1">
        <w:rPr>
          <w:sz w:val="28"/>
          <w:szCs w:val="28"/>
        </w:rPr>
        <w:lastRenderedPageBreak/>
        <w:t>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
    <w:p w:rsidR="00545EF9" w:rsidRPr="001C001D" w:rsidRDefault="00C95682" w:rsidP="00DB77A1">
      <w:pPr>
        <w:spacing w:after="360" w:line="276" w:lineRule="auto"/>
        <w:ind w:firstLine="709"/>
        <w:jc w:val="both"/>
        <w:rPr>
          <w:b/>
          <w:bCs/>
          <w:sz w:val="28"/>
          <w:szCs w:val="28"/>
        </w:rPr>
      </w:pPr>
      <w:hyperlink r:id="rId466"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467"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468"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469"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 xml:space="preserve">(заверенные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DB77A1" w:rsidRPr="00203F5E" w:rsidRDefault="00C95682" w:rsidP="00203F5E">
      <w:pPr>
        <w:spacing w:after="360" w:line="276" w:lineRule="auto"/>
        <w:ind w:firstLine="709"/>
        <w:jc w:val="both"/>
        <w:rPr>
          <w:sz w:val="28"/>
          <w:szCs w:val="28"/>
        </w:rPr>
      </w:pPr>
      <w:hyperlink r:id="rId470"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lastRenderedPageBreak/>
        <w:t xml:space="preserve">247.1. </w:t>
      </w:r>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rsidR="001C2CC0" w:rsidRPr="001C001D" w:rsidRDefault="00C95682" w:rsidP="00ED55CB">
      <w:pPr>
        <w:spacing w:after="360" w:line="276" w:lineRule="auto"/>
        <w:ind w:firstLine="709"/>
        <w:jc w:val="both"/>
        <w:rPr>
          <w:sz w:val="28"/>
          <w:szCs w:val="28"/>
          <w:lang w:eastAsia="uk-UA"/>
        </w:rPr>
      </w:pPr>
      <w:hyperlink r:id="rId471"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472"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rsidR="00ED55CB" w:rsidRDefault="00C95682" w:rsidP="00ED55CB">
      <w:pPr>
        <w:spacing w:after="360" w:line="276" w:lineRule="auto"/>
        <w:ind w:firstLine="540"/>
        <w:jc w:val="both"/>
        <w:rPr>
          <w:rStyle w:val="ab"/>
          <w:i/>
          <w:sz w:val="28"/>
          <w:szCs w:val="28"/>
        </w:rPr>
      </w:pPr>
      <w:hyperlink r:id="rId473"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rsidR="00ED55CB" w:rsidRDefault="00C95682" w:rsidP="00ED55CB">
      <w:pPr>
        <w:spacing w:after="360" w:line="276" w:lineRule="auto"/>
        <w:ind w:firstLine="540"/>
        <w:jc w:val="both"/>
        <w:rPr>
          <w:bCs/>
          <w:i/>
          <w:color w:val="0000FF"/>
          <w:sz w:val="28"/>
          <w:szCs w:val="28"/>
          <w:u w:val="single"/>
        </w:rPr>
      </w:pPr>
      <w:hyperlink r:id="rId474"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rsidR="00845BC6" w:rsidRPr="00ED55CB" w:rsidRDefault="00C95682" w:rsidP="00845BC6">
      <w:pPr>
        <w:spacing w:after="360" w:line="276" w:lineRule="auto"/>
        <w:ind w:firstLine="540"/>
        <w:jc w:val="both"/>
        <w:rPr>
          <w:i/>
          <w:color w:val="000080"/>
          <w:sz w:val="28"/>
          <w:szCs w:val="28"/>
        </w:rPr>
      </w:pPr>
      <w:hyperlink r:id="rId475"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rsidR="00856641" w:rsidRDefault="00856641" w:rsidP="006811D0">
      <w:pPr>
        <w:spacing w:before="240" w:after="360" w:line="276" w:lineRule="auto"/>
        <w:ind w:firstLine="709"/>
        <w:jc w:val="both"/>
        <w:rPr>
          <w:b/>
          <w:sz w:val="28"/>
          <w:szCs w:val="28"/>
        </w:rPr>
      </w:pPr>
    </w:p>
    <w:p w:rsidR="00CF2B48" w:rsidRPr="001C001D" w:rsidRDefault="00545EF9" w:rsidP="006811D0">
      <w:pPr>
        <w:spacing w:before="240" w:after="360" w:line="276" w:lineRule="auto"/>
        <w:ind w:firstLine="709"/>
        <w:jc w:val="both"/>
        <w:rPr>
          <w:b/>
          <w:sz w:val="28"/>
          <w:szCs w:val="28"/>
        </w:rPr>
      </w:pPr>
      <w:r w:rsidRPr="001C001D">
        <w:rPr>
          <w:b/>
          <w:sz w:val="28"/>
          <w:szCs w:val="28"/>
        </w:rPr>
        <w:lastRenderedPageBreak/>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476"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477"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845BC6" w:rsidRPr="00845BC6" w:rsidRDefault="00845BC6" w:rsidP="00845BC6">
      <w:pPr>
        <w:spacing w:after="360" w:line="276" w:lineRule="auto"/>
        <w:ind w:firstLine="709"/>
        <w:jc w:val="both"/>
        <w:rPr>
          <w:sz w:val="28"/>
          <w:szCs w:val="28"/>
        </w:rPr>
      </w:pPr>
      <w:r w:rsidRPr="00845BC6">
        <w:rPr>
          <w:sz w:val="28"/>
          <w:szCs w:val="28"/>
        </w:rPr>
        <w:t xml:space="preserve">248.3. 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без учета требования по разработке таких документов до 1 января календарного года.</w:t>
      </w:r>
    </w:p>
    <w:p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rsidR="004956C7" w:rsidRPr="001C001D" w:rsidRDefault="00C95682"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478"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rsidR="004956C7" w:rsidRPr="001C001D" w:rsidRDefault="00C95682" w:rsidP="006811D0">
      <w:pPr>
        <w:spacing w:after="360" w:line="276" w:lineRule="auto"/>
        <w:ind w:firstLine="709"/>
        <w:jc w:val="both"/>
        <w:rPr>
          <w:rStyle w:val="ab"/>
          <w:i/>
          <w:sz w:val="28"/>
          <w:szCs w:val="28"/>
        </w:rPr>
      </w:pPr>
      <w:hyperlink r:id="rId479"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 xml:space="preserve">Начало расчета амортизации основных средств 1 группы в 2016 году производится с остаточной стоимости таких зданий по состоянию на 01 июня </w:t>
      </w:r>
      <w:r w:rsidRPr="001C001D">
        <w:rPr>
          <w:rFonts w:ascii="Times New Roman" w:eastAsia="Times New Roman" w:hAnsi="Times New Roman" w:cs="Times New Roman"/>
          <w:sz w:val="28"/>
          <w:szCs w:val="28"/>
          <w:lang w:eastAsia="uk-UA"/>
        </w:rPr>
        <w:lastRenderedPageBreak/>
        <w:t>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C95682" w:rsidP="006811D0">
      <w:pPr>
        <w:spacing w:after="360" w:line="276" w:lineRule="auto"/>
        <w:ind w:firstLine="709"/>
        <w:jc w:val="both"/>
        <w:rPr>
          <w:rStyle w:val="ab"/>
          <w:i/>
          <w:sz w:val="28"/>
          <w:szCs w:val="28"/>
        </w:rPr>
      </w:pPr>
      <w:hyperlink r:id="rId480"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Default="00C95682" w:rsidP="00E4045C">
      <w:pPr>
        <w:spacing w:after="360" w:line="276" w:lineRule="auto"/>
        <w:ind w:firstLine="709"/>
        <w:jc w:val="both"/>
        <w:rPr>
          <w:i/>
          <w:color w:val="0000FF" w:themeColor="hyperlink"/>
          <w:sz w:val="28"/>
          <w:szCs w:val="28"/>
        </w:rPr>
      </w:pPr>
      <w:hyperlink r:id="rId481" w:history="1">
        <w:r w:rsidR="00E4045C" w:rsidRPr="00422A35">
          <w:rPr>
            <w:i/>
            <w:color w:val="0000FF" w:themeColor="hyperlink"/>
            <w:sz w:val="28"/>
            <w:szCs w:val="28"/>
          </w:rPr>
          <w:t>(Пункт 248.5 статьи 248 введен Законом от 10.02.2017 № 166-IНС)</w:t>
        </w:r>
      </w:hyperlink>
    </w:p>
    <w:p w:rsidR="00B41747" w:rsidRPr="00B41747" w:rsidRDefault="00B41747" w:rsidP="00B41747">
      <w:pPr>
        <w:spacing w:after="360" w:line="276" w:lineRule="auto"/>
        <w:ind w:firstLine="709"/>
        <w:jc w:val="both"/>
        <w:rPr>
          <w:sz w:val="28"/>
          <w:szCs w:val="28"/>
          <w:lang w:eastAsia="uk-UA"/>
        </w:rPr>
      </w:pPr>
      <w:r w:rsidRPr="00B41747">
        <w:rPr>
          <w:sz w:val="28"/>
          <w:szCs w:val="28"/>
        </w:rPr>
        <w:t>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При этом остаточная стоимость таких основных средств</w:t>
      </w:r>
      <w:r w:rsidRPr="00B41747">
        <w:rPr>
          <w:sz w:val="28"/>
          <w:szCs w:val="28"/>
          <w:lang w:eastAsia="uk-UA"/>
        </w:rPr>
        <w:t xml:space="preserve"> </w:t>
      </w:r>
      <w:r w:rsidRPr="00B41747">
        <w:rPr>
          <w:sz w:val="28"/>
          <w:szCs w:val="28"/>
        </w:rPr>
        <w:t xml:space="preserve">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средств в предыдущих периодах (включая предыдущих собственников).</w:t>
      </w:r>
    </w:p>
    <w:p w:rsidR="00856641" w:rsidRPr="001A2EAB" w:rsidRDefault="00C95682" w:rsidP="001A2EAB">
      <w:pPr>
        <w:spacing w:after="360" w:line="276" w:lineRule="auto"/>
        <w:ind w:firstLine="709"/>
        <w:jc w:val="both"/>
        <w:rPr>
          <w:i/>
          <w:sz w:val="28"/>
          <w:szCs w:val="28"/>
        </w:rPr>
      </w:pPr>
      <w:hyperlink r:id="rId482"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lastRenderedPageBreak/>
        <w:t>Статья 2</w:t>
      </w:r>
      <w:r w:rsidR="0068444A" w:rsidRPr="001C001D">
        <w:rPr>
          <w:b/>
          <w:sz w:val="28"/>
          <w:szCs w:val="28"/>
        </w:rPr>
        <w:t>50</w:t>
      </w:r>
    </w:p>
    <w:p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не позднее 31 декабря 2019 года,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 у них договора, указанного в пункте 143.7 статьи 143 настоящего Закона, а также документального подтверждения факта передачи таких отходов.</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5) нефтешлам (II и III классы опасности); </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7) земля, грунт, песок и опилки,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rsidR="00B6470C" w:rsidRPr="00B6470C" w:rsidRDefault="00B6470C" w:rsidP="00B6470C">
      <w:pPr>
        <w:shd w:val="clear" w:color="auto" w:fill="FFFFFF"/>
        <w:tabs>
          <w:tab w:val="left" w:pos="930"/>
        </w:tabs>
        <w:spacing w:line="276" w:lineRule="auto"/>
        <w:ind w:firstLine="709"/>
        <w:jc w:val="both"/>
        <w:rPr>
          <w:bCs/>
          <w:sz w:val="28"/>
          <w:szCs w:val="28"/>
        </w:rPr>
      </w:pPr>
    </w:p>
    <w:p w:rsidR="00B6470C" w:rsidRPr="00B6470C" w:rsidRDefault="00C95682" w:rsidP="00B6470C">
      <w:pPr>
        <w:shd w:val="clear" w:color="auto" w:fill="FFFFFF"/>
        <w:tabs>
          <w:tab w:val="left" w:pos="930"/>
        </w:tabs>
        <w:spacing w:line="276" w:lineRule="auto"/>
        <w:ind w:firstLine="709"/>
        <w:jc w:val="both"/>
        <w:rPr>
          <w:bCs/>
          <w:sz w:val="28"/>
          <w:szCs w:val="28"/>
        </w:rPr>
      </w:pPr>
      <w:hyperlink r:id="rId483"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rsidR="00B6470C" w:rsidRPr="001C001D" w:rsidRDefault="00B6470C" w:rsidP="006811D0">
      <w:pPr>
        <w:tabs>
          <w:tab w:val="left" w:pos="1181"/>
        </w:tabs>
        <w:spacing w:after="360" w:line="276" w:lineRule="auto"/>
        <w:ind w:firstLine="709"/>
        <w:jc w:val="both"/>
        <w:rPr>
          <w:sz w:val="28"/>
          <w:szCs w:val="28"/>
        </w:rPr>
      </w:pP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 xml:space="preserve">.1. До создания на территории Донецкой Народной Республики субъектов хозяйствования, занимающихся утилизацией (переработкой, </w:t>
      </w:r>
      <w:r w:rsidRPr="00B41747">
        <w:rPr>
          <w:sz w:val="28"/>
          <w:szCs w:val="28"/>
          <w:lang w:eastAsia="uk-UA"/>
        </w:rPr>
        <w:lastRenderedPageBreak/>
        <w:t xml:space="preserve">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 в результате деятельности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rsidR="00B41747" w:rsidRDefault="00C95682" w:rsidP="00B41747">
      <w:pPr>
        <w:tabs>
          <w:tab w:val="left" w:pos="1181"/>
        </w:tabs>
        <w:spacing w:after="360" w:line="276" w:lineRule="auto"/>
        <w:ind w:firstLine="709"/>
        <w:jc w:val="both"/>
        <w:rPr>
          <w:bCs/>
          <w:i/>
          <w:color w:val="0000FF"/>
          <w:sz w:val="28"/>
          <w:szCs w:val="28"/>
          <w:u w:val="single"/>
        </w:rPr>
      </w:pPr>
      <w:hyperlink r:id="rId484"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
    <w:p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rsidR="00130EFF" w:rsidRPr="001C001D" w:rsidRDefault="00C95682" w:rsidP="00130EFF">
      <w:pPr>
        <w:tabs>
          <w:tab w:val="left" w:pos="1181"/>
        </w:tabs>
        <w:spacing w:after="360" w:line="276" w:lineRule="auto"/>
        <w:ind w:firstLine="709"/>
        <w:jc w:val="both"/>
        <w:rPr>
          <w:sz w:val="28"/>
          <w:szCs w:val="28"/>
        </w:rPr>
      </w:pPr>
      <w:hyperlink r:id="rId485"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w:t>
      </w:r>
      <w:r w:rsidRPr="001C001D">
        <w:rPr>
          <w:sz w:val="28"/>
          <w:szCs w:val="28"/>
        </w:rPr>
        <w:lastRenderedPageBreak/>
        <w:t xml:space="preserve">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814022" w:rsidRPr="006A5B89" w:rsidRDefault="00545EF9" w:rsidP="006A5B89">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C95682" w:rsidP="006811D0">
      <w:pPr>
        <w:spacing w:after="360" w:line="276" w:lineRule="auto"/>
        <w:ind w:firstLine="709"/>
        <w:jc w:val="both"/>
        <w:rPr>
          <w:sz w:val="28"/>
          <w:szCs w:val="28"/>
        </w:rPr>
      </w:pPr>
      <w:hyperlink r:id="rId486"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rsidR="001A2EAB" w:rsidRDefault="001A2EAB" w:rsidP="006811D0">
      <w:pPr>
        <w:spacing w:after="360" w:line="276" w:lineRule="auto"/>
        <w:ind w:firstLine="709"/>
        <w:jc w:val="both"/>
        <w:rPr>
          <w:b/>
          <w:bCs/>
          <w:sz w:val="28"/>
          <w:szCs w:val="28"/>
        </w:rPr>
      </w:pPr>
    </w:p>
    <w:p w:rsidR="001A2EAB" w:rsidRDefault="001A2EAB" w:rsidP="006811D0">
      <w:pPr>
        <w:spacing w:after="360" w:line="276" w:lineRule="auto"/>
        <w:ind w:firstLine="709"/>
        <w:jc w:val="both"/>
        <w:rPr>
          <w:b/>
          <w:bCs/>
          <w:sz w:val="28"/>
          <w:szCs w:val="28"/>
        </w:rPr>
      </w:pP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xml:space="preserve">, и не позднее 30 апреля 2019 года уплачивают сумму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rsidR="00255B28" w:rsidRPr="00814022" w:rsidRDefault="00C95682" w:rsidP="00814022">
      <w:pPr>
        <w:spacing w:after="240" w:line="276" w:lineRule="auto"/>
        <w:ind w:firstLine="709"/>
        <w:jc w:val="both"/>
        <w:rPr>
          <w:i/>
          <w:sz w:val="28"/>
          <w:szCs w:val="28"/>
        </w:rPr>
      </w:pPr>
      <w:hyperlink r:id="rId487"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rsidR="00B378FB" w:rsidRPr="00B378FB" w:rsidRDefault="00B378FB" w:rsidP="00B378FB">
      <w:pPr>
        <w:spacing w:after="360" w:line="276" w:lineRule="auto"/>
        <w:ind w:firstLine="709"/>
        <w:jc w:val="both"/>
        <w:rPr>
          <w:color w:val="000000"/>
          <w:sz w:val="28"/>
          <w:szCs w:val="28"/>
          <w:lang w:eastAsia="en-US"/>
        </w:rPr>
      </w:pPr>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 исполнительным органом государственной власти Донецкой Народной Республики или Главой Донецкой Народной Республики.</w:t>
      </w:r>
    </w:p>
    <w:p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488"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плательщика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rsidR="00B378FB" w:rsidRPr="00B378FB" w:rsidRDefault="00B378FB" w:rsidP="00B378FB">
      <w:pPr>
        <w:spacing w:line="276" w:lineRule="auto"/>
        <w:ind w:firstLine="709"/>
        <w:jc w:val="both"/>
        <w:rPr>
          <w:sz w:val="28"/>
          <w:szCs w:val="28"/>
          <w:lang w:eastAsia="en-US"/>
        </w:rPr>
      </w:pPr>
    </w:p>
    <w:p w:rsidR="00B378FB" w:rsidRPr="001C001D" w:rsidRDefault="00C95682" w:rsidP="00B378FB">
      <w:pPr>
        <w:spacing w:after="240" w:line="276" w:lineRule="auto"/>
        <w:ind w:firstLine="709"/>
        <w:jc w:val="both"/>
        <w:rPr>
          <w:sz w:val="28"/>
          <w:szCs w:val="28"/>
        </w:rPr>
      </w:pPr>
      <w:hyperlink r:id="rId489"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5B6418" w:rsidRDefault="005B6418" w:rsidP="006811D0">
      <w:pPr>
        <w:tabs>
          <w:tab w:val="left" w:pos="6810"/>
        </w:tabs>
        <w:spacing w:line="276" w:lineRule="auto"/>
        <w:rPr>
          <w:sz w:val="28"/>
          <w:szCs w:val="28"/>
        </w:rPr>
      </w:pP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490">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491"/>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02F" w:rsidRDefault="0035602F" w:rsidP="00B273F7">
      <w:r>
        <w:separator/>
      </w:r>
    </w:p>
  </w:endnote>
  <w:endnote w:type="continuationSeparator" w:id="0">
    <w:p w:rsidR="0035602F" w:rsidRDefault="0035602F"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02F" w:rsidRDefault="0035602F" w:rsidP="00B273F7">
      <w:r>
        <w:separator/>
      </w:r>
    </w:p>
  </w:footnote>
  <w:footnote w:type="continuationSeparator" w:id="0">
    <w:p w:rsidR="0035602F" w:rsidRDefault="0035602F"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02F" w:rsidRPr="009A7269" w:rsidRDefault="0035602F">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C95682">
      <w:rPr>
        <w:rFonts w:ascii="Times New Roman" w:hAnsi="Times New Roman" w:cs="Times New Roman"/>
        <w:noProof/>
        <w:sz w:val="24"/>
        <w:szCs w:val="24"/>
      </w:rPr>
      <w:t>405</w:t>
    </w:r>
    <w:r w:rsidRPr="009A7269">
      <w:rPr>
        <w:rFonts w:ascii="Times New Roman" w:hAnsi="Times New Roman" w:cs="Times New Roman"/>
        <w:sz w:val="24"/>
        <w:szCs w:val="24"/>
      </w:rPr>
      <w:fldChar w:fldCharType="end"/>
    </w:r>
  </w:p>
  <w:p w:rsidR="0035602F" w:rsidRDefault="0035602F">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831"/>
    <w:rsid w:val="0003758B"/>
    <w:rsid w:val="0004023E"/>
    <w:rsid w:val="00042156"/>
    <w:rsid w:val="00043927"/>
    <w:rsid w:val="00053087"/>
    <w:rsid w:val="00053275"/>
    <w:rsid w:val="00054B16"/>
    <w:rsid w:val="00056092"/>
    <w:rsid w:val="00061B38"/>
    <w:rsid w:val="000640C5"/>
    <w:rsid w:val="00065C48"/>
    <w:rsid w:val="00067438"/>
    <w:rsid w:val="000720F2"/>
    <w:rsid w:val="000728AB"/>
    <w:rsid w:val="00077FC7"/>
    <w:rsid w:val="000803DD"/>
    <w:rsid w:val="0008068A"/>
    <w:rsid w:val="00081E43"/>
    <w:rsid w:val="00083446"/>
    <w:rsid w:val="00092C01"/>
    <w:rsid w:val="000933ED"/>
    <w:rsid w:val="000955CA"/>
    <w:rsid w:val="000A07AF"/>
    <w:rsid w:val="000A5D5A"/>
    <w:rsid w:val="000B1312"/>
    <w:rsid w:val="000B2D16"/>
    <w:rsid w:val="000B738A"/>
    <w:rsid w:val="000B78F0"/>
    <w:rsid w:val="000C026B"/>
    <w:rsid w:val="000C2D5E"/>
    <w:rsid w:val="000C4056"/>
    <w:rsid w:val="000C5509"/>
    <w:rsid w:val="000D342F"/>
    <w:rsid w:val="000D6C09"/>
    <w:rsid w:val="000E3316"/>
    <w:rsid w:val="000E445C"/>
    <w:rsid w:val="000E6248"/>
    <w:rsid w:val="000E7A09"/>
    <w:rsid w:val="000F3B50"/>
    <w:rsid w:val="000F67D5"/>
    <w:rsid w:val="000F7767"/>
    <w:rsid w:val="001032D2"/>
    <w:rsid w:val="00103D72"/>
    <w:rsid w:val="00104558"/>
    <w:rsid w:val="00104C2F"/>
    <w:rsid w:val="00104D72"/>
    <w:rsid w:val="001052F9"/>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7CA9"/>
    <w:rsid w:val="00163D02"/>
    <w:rsid w:val="00167704"/>
    <w:rsid w:val="00167D70"/>
    <w:rsid w:val="001724FD"/>
    <w:rsid w:val="0017356C"/>
    <w:rsid w:val="001802A2"/>
    <w:rsid w:val="00181E92"/>
    <w:rsid w:val="001821CD"/>
    <w:rsid w:val="00183CFE"/>
    <w:rsid w:val="0018473F"/>
    <w:rsid w:val="001851FB"/>
    <w:rsid w:val="00191578"/>
    <w:rsid w:val="00191765"/>
    <w:rsid w:val="00192752"/>
    <w:rsid w:val="0019384F"/>
    <w:rsid w:val="001938DA"/>
    <w:rsid w:val="00194CED"/>
    <w:rsid w:val="001968C7"/>
    <w:rsid w:val="00197770"/>
    <w:rsid w:val="00197E99"/>
    <w:rsid w:val="001A0DA9"/>
    <w:rsid w:val="001A156B"/>
    <w:rsid w:val="001A24EC"/>
    <w:rsid w:val="001A2CB4"/>
    <w:rsid w:val="001A2EAB"/>
    <w:rsid w:val="001A40B8"/>
    <w:rsid w:val="001A58B3"/>
    <w:rsid w:val="001A5E3B"/>
    <w:rsid w:val="001B09A1"/>
    <w:rsid w:val="001B0F31"/>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2C61"/>
    <w:rsid w:val="001E3802"/>
    <w:rsid w:val="001E60F5"/>
    <w:rsid w:val="001F0920"/>
    <w:rsid w:val="001F3070"/>
    <w:rsid w:val="001F5B92"/>
    <w:rsid w:val="001F7123"/>
    <w:rsid w:val="00203548"/>
    <w:rsid w:val="00203602"/>
    <w:rsid w:val="002037E5"/>
    <w:rsid w:val="00203C04"/>
    <w:rsid w:val="00203F5E"/>
    <w:rsid w:val="00205742"/>
    <w:rsid w:val="00206EB1"/>
    <w:rsid w:val="00224C35"/>
    <w:rsid w:val="00225631"/>
    <w:rsid w:val="00232E11"/>
    <w:rsid w:val="002359C5"/>
    <w:rsid w:val="002402EA"/>
    <w:rsid w:val="00240BB7"/>
    <w:rsid w:val="00250AAF"/>
    <w:rsid w:val="00254D20"/>
    <w:rsid w:val="00255A39"/>
    <w:rsid w:val="00255B28"/>
    <w:rsid w:val="00261A3E"/>
    <w:rsid w:val="00262FE8"/>
    <w:rsid w:val="00265221"/>
    <w:rsid w:val="002657ED"/>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2169"/>
    <w:rsid w:val="002B2565"/>
    <w:rsid w:val="002B2683"/>
    <w:rsid w:val="002B43D4"/>
    <w:rsid w:val="002B6348"/>
    <w:rsid w:val="002B7EBA"/>
    <w:rsid w:val="002C1FD6"/>
    <w:rsid w:val="002C20FC"/>
    <w:rsid w:val="002C23C1"/>
    <w:rsid w:val="002C24C0"/>
    <w:rsid w:val="002C27B2"/>
    <w:rsid w:val="002C3748"/>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9BF"/>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5921"/>
    <w:rsid w:val="004B7F8E"/>
    <w:rsid w:val="004C027C"/>
    <w:rsid w:val="004C4F6D"/>
    <w:rsid w:val="004C50FB"/>
    <w:rsid w:val="004C5B05"/>
    <w:rsid w:val="004C6BE3"/>
    <w:rsid w:val="004D1787"/>
    <w:rsid w:val="004D5FAB"/>
    <w:rsid w:val="004D6864"/>
    <w:rsid w:val="004E0217"/>
    <w:rsid w:val="004E1997"/>
    <w:rsid w:val="004E20EB"/>
    <w:rsid w:val="004E2A19"/>
    <w:rsid w:val="004E4460"/>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438A"/>
    <w:rsid w:val="005248D0"/>
    <w:rsid w:val="00525BC9"/>
    <w:rsid w:val="00527FCB"/>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4C9F"/>
    <w:rsid w:val="00586014"/>
    <w:rsid w:val="00597A8E"/>
    <w:rsid w:val="00597E80"/>
    <w:rsid w:val="005A1172"/>
    <w:rsid w:val="005A1C09"/>
    <w:rsid w:val="005A3DDC"/>
    <w:rsid w:val="005B0B75"/>
    <w:rsid w:val="005B2186"/>
    <w:rsid w:val="005B25A9"/>
    <w:rsid w:val="005B4CFF"/>
    <w:rsid w:val="005B6418"/>
    <w:rsid w:val="005C02DF"/>
    <w:rsid w:val="005C07C2"/>
    <w:rsid w:val="005C1343"/>
    <w:rsid w:val="005C1CD1"/>
    <w:rsid w:val="005C32C3"/>
    <w:rsid w:val="005C5331"/>
    <w:rsid w:val="005C57D2"/>
    <w:rsid w:val="005D0189"/>
    <w:rsid w:val="005D0808"/>
    <w:rsid w:val="005D55B1"/>
    <w:rsid w:val="005D7618"/>
    <w:rsid w:val="005E4914"/>
    <w:rsid w:val="005E681D"/>
    <w:rsid w:val="005F0D6B"/>
    <w:rsid w:val="005F157C"/>
    <w:rsid w:val="005F3DBE"/>
    <w:rsid w:val="005F4787"/>
    <w:rsid w:val="00603867"/>
    <w:rsid w:val="00607081"/>
    <w:rsid w:val="0061213D"/>
    <w:rsid w:val="006126DC"/>
    <w:rsid w:val="00613457"/>
    <w:rsid w:val="00617DBB"/>
    <w:rsid w:val="00624167"/>
    <w:rsid w:val="00624B5B"/>
    <w:rsid w:val="0062770F"/>
    <w:rsid w:val="0064059D"/>
    <w:rsid w:val="00641D37"/>
    <w:rsid w:val="00641D65"/>
    <w:rsid w:val="0064211F"/>
    <w:rsid w:val="006434EC"/>
    <w:rsid w:val="00643B7D"/>
    <w:rsid w:val="006449BA"/>
    <w:rsid w:val="00645F40"/>
    <w:rsid w:val="006523D8"/>
    <w:rsid w:val="006523E6"/>
    <w:rsid w:val="006524D7"/>
    <w:rsid w:val="0065767B"/>
    <w:rsid w:val="00657E43"/>
    <w:rsid w:val="00660079"/>
    <w:rsid w:val="00662A0C"/>
    <w:rsid w:val="00662B76"/>
    <w:rsid w:val="006637AC"/>
    <w:rsid w:val="0066389C"/>
    <w:rsid w:val="006656B5"/>
    <w:rsid w:val="006663A6"/>
    <w:rsid w:val="00670216"/>
    <w:rsid w:val="0067195D"/>
    <w:rsid w:val="006746F7"/>
    <w:rsid w:val="00677E7C"/>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DB6"/>
    <w:rsid w:val="006B6495"/>
    <w:rsid w:val="006B7904"/>
    <w:rsid w:val="006B7D3D"/>
    <w:rsid w:val="006D0375"/>
    <w:rsid w:val="006D0FB1"/>
    <w:rsid w:val="006D1A22"/>
    <w:rsid w:val="006D3019"/>
    <w:rsid w:val="006D354B"/>
    <w:rsid w:val="006D5977"/>
    <w:rsid w:val="006D701E"/>
    <w:rsid w:val="006E114D"/>
    <w:rsid w:val="006E1E9D"/>
    <w:rsid w:val="006E27A2"/>
    <w:rsid w:val="006E52BE"/>
    <w:rsid w:val="006E6A46"/>
    <w:rsid w:val="006E6EC1"/>
    <w:rsid w:val="006F00F5"/>
    <w:rsid w:val="006F2850"/>
    <w:rsid w:val="006F5B2A"/>
    <w:rsid w:val="006F74B7"/>
    <w:rsid w:val="006F7AA0"/>
    <w:rsid w:val="0070117B"/>
    <w:rsid w:val="007014D3"/>
    <w:rsid w:val="00701A95"/>
    <w:rsid w:val="007028AD"/>
    <w:rsid w:val="00705427"/>
    <w:rsid w:val="0070644D"/>
    <w:rsid w:val="00706701"/>
    <w:rsid w:val="007079C2"/>
    <w:rsid w:val="00707CB5"/>
    <w:rsid w:val="0071180F"/>
    <w:rsid w:val="00711A21"/>
    <w:rsid w:val="00712907"/>
    <w:rsid w:val="00713074"/>
    <w:rsid w:val="00713A93"/>
    <w:rsid w:val="00714DA8"/>
    <w:rsid w:val="00722093"/>
    <w:rsid w:val="00722F5F"/>
    <w:rsid w:val="0072443B"/>
    <w:rsid w:val="0073315D"/>
    <w:rsid w:val="007343A7"/>
    <w:rsid w:val="0073602B"/>
    <w:rsid w:val="007420A9"/>
    <w:rsid w:val="007420AB"/>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4924"/>
    <w:rsid w:val="00785DF9"/>
    <w:rsid w:val="00791D3C"/>
    <w:rsid w:val="007945FF"/>
    <w:rsid w:val="0079708E"/>
    <w:rsid w:val="007A2E2A"/>
    <w:rsid w:val="007A38B1"/>
    <w:rsid w:val="007A441D"/>
    <w:rsid w:val="007A5F39"/>
    <w:rsid w:val="007B1917"/>
    <w:rsid w:val="007B6AC6"/>
    <w:rsid w:val="007C36DF"/>
    <w:rsid w:val="007C3C88"/>
    <w:rsid w:val="007C4279"/>
    <w:rsid w:val="007C54BD"/>
    <w:rsid w:val="007C6C34"/>
    <w:rsid w:val="007D0D94"/>
    <w:rsid w:val="007D38EF"/>
    <w:rsid w:val="007D49D4"/>
    <w:rsid w:val="007D4CAE"/>
    <w:rsid w:val="007E1C63"/>
    <w:rsid w:val="007E34EC"/>
    <w:rsid w:val="007E510D"/>
    <w:rsid w:val="007E771A"/>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4022"/>
    <w:rsid w:val="008166DD"/>
    <w:rsid w:val="0081674F"/>
    <w:rsid w:val="00816EC2"/>
    <w:rsid w:val="008200A9"/>
    <w:rsid w:val="00820C46"/>
    <w:rsid w:val="00820EDA"/>
    <w:rsid w:val="008215AC"/>
    <w:rsid w:val="0082658B"/>
    <w:rsid w:val="00830654"/>
    <w:rsid w:val="00831F59"/>
    <w:rsid w:val="0083209A"/>
    <w:rsid w:val="00832A6D"/>
    <w:rsid w:val="008339AA"/>
    <w:rsid w:val="00837D51"/>
    <w:rsid w:val="0084067B"/>
    <w:rsid w:val="008439F4"/>
    <w:rsid w:val="00845BC6"/>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4766"/>
    <w:rsid w:val="008E1466"/>
    <w:rsid w:val="008E1B4B"/>
    <w:rsid w:val="008E26B0"/>
    <w:rsid w:val="008E372F"/>
    <w:rsid w:val="008E4252"/>
    <w:rsid w:val="008E4293"/>
    <w:rsid w:val="008E4D0A"/>
    <w:rsid w:val="008E5515"/>
    <w:rsid w:val="008F0831"/>
    <w:rsid w:val="008F0950"/>
    <w:rsid w:val="008F1F82"/>
    <w:rsid w:val="008F2502"/>
    <w:rsid w:val="008F3230"/>
    <w:rsid w:val="008F4040"/>
    <w:rsid w:val="008F5270"/>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19B2"/>
    <w:rsid w:val="00967869"/>
    <w:rsid w:val="0097451C"/>
    <w:rsid w:val="00976672"/>
    <w:rsid w:val="009812C1"/>
    <w:rsid w:val="00981A5F"/>
    <w:rsid w:val="00983310"/>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7C74"/>
    <w:rsid w:val="009C3421"/>
    <w:rsid w:val="009C4DB9"/>
    <w:rsid w:val="009C696A"/>
    <w:rsid w:val="009D0F52"/>
    <w:rsid w:val="009D6833"/>
    <w:rsid w:val="009E1693"/>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2830"/>
    <w:rsid w:val="00A354B1"/>
    <w:rsid w:val="00A35AC2"/>
    <w:rsid w:val="00A361D2"/>
    <w:rsid w:val="00A401EA"/>
    <w:rsid w:val="00A4146C"/>
    <w:rsid w:val="00A419C3"/>
    <w:rsid w:val="00A41AE2"/>
    <w:rsid w:val="00A41B1B"/>
    <w:rsid w:val="00A47052"/>
    <w:rsid w:val="00A50B1B"/>
    <w:rsid w:val="00A511FC"/>
    <w:rsid w:val="00A53F10"/>
    <w:rsid w:val="00A54372"/>
    <w:rsid w:val="00A566AC"/>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B1634"/>
    <w:rsid w:val="00AB31D2"/>
    <w:rsid w:val="00AB4FC9"/>
    <w:rsid w:val="00AC2C42"/>
    <w:rsid w:val="00AC31D8"/>
    <w:rsid w:val="00AC42C2"/>
    <w:rsid w:val="00AC685F"/>
    <w:rsid w:val="00AC70C0"/>
    <w:rsid w:val="00AC7B02"/>
    <w:rsid w:val="00AD3F44"/>
    <w:rsid w:val="00AE4305"/>
    <w:rsid w:val="00AF1EC7"/>
    <w:rsid w:val="00AF3A3C"/>
    <w:rsid w:val="00AF44BF"/>
    <w:rsid w:val="00AF60D2"/>
    <w:rsid w:val="00AF6635"/>
    <w:rsid w:val="00AF6F5A"/>
    <w:rsid w:val="00AF71E4"/>
    <w:rsid w:val="00B04588"/>
    <w:rsid w:val="00B10344"/>
    <w:rsid w:val="00B142C1"/>
    <w:rsid w:val="00B20391"/>
    <w:rsid w:val="00B22443"/>
    <w:rsid w:val="00B22F64"/>
    <w:rsid w:val="00B248EC"/>
    <w:rsid w:val="00B2557D"/>
    <w:rsid w:val="00B273F7"/>
    <w:rsid w:val="00B31375"/>
    <w:rsid w:val="00B339BF"/>
    <w:rsid w:val="00B340D3"/>
    <w:rsid w:val="00B378FB"/>
    <w:rsid w:val="00B41747"/>
    <w:rsid w:val="00B41C27"/>
    <w:rsid w:val="00B44A14"/>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A0F7D"/>
    <w:rsid w:val="00BA3652"/>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33D8"/>
    <w:rsid w:val="00C57088"/>
    <w:rsid w:val="00C60A34"/>
    <w:rsid w:val="00C60B17"/>
    <w:rsid w:val="00C63D1E"/>
    <w:rsid w:val="00C64076"/>
    <w:rsid w:val="00C64E49"/>
    <w:rsid w:val="00C76EC7"/>
    <w:rsid w:val="00C81393"/>
    <w:rsid w:val="00C81F6E"/>
    <w:rsid w:val="00C91689"/>
    <w:rsid w:val="00C9266C"/>
    <w:rsid w:val="00C95682"/>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0153"/>
    <w:rsid w:val="00D57586"/>
    <w:rsid w:val="00D602BD"/>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77A1"/>
    <w:rsid w:val="00DC1479"/>
    <w:rsid w:val="00DC42D9"/>
    <w:rsid w:val="00DC61B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2B42"/>
    <w:rsid w:val="00E56C2F"/>
    <w:rsid w:val="00E57A65"/>
    <w:rsid w:val="00E634BE"/>
    <w:rsid w:val="00E661FD"/>
    <w:rsid w:val="00E6682B"/>
    <w:rsid w:val="00E67A95"/>
    <w:rsid w:val="00E71027"/>
    <w:rsid w:val="00E71F60"/>
    <w:rsid w:val="00E73212"/>
    <w:rsid w:val="00E744AA"/>
    <w:rsid w:val="00E77E4B"/>
    <w:rsid w:val="00E831CB"/>
    <w:rsid w:val="00E8427B"/>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37C"/>
    <w:rsid w:val="00EC5A78"/>
    <w:rsid w:val="00EC7DBC"/>
    <w:rsid w:val="00ED1F1D"/>
    <w:rsid w:val="00ED24F7"/>
    <w:rsid w:val="00ED55B4"/>
    <w:rsid w:val="00ED55CB"/>
    <w:rsid w:val="00EE0B24"/>
    <w:rsid w:val="00EE21BC"/>
    <w:rsid w:val="00EE26E8"/>
    <w:rsid w:val="00EE7FFE"/>
    <w:rsid w:val="00EF0917"/>
    <w:rsid w:val="00EF2962"/>
    <w:rsid w:val="00EF2E5B"/>
    <w:rsid w:val="00EF7554"/>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505BB"/>
    <w:rsid w:val="00F50E71"/>
    <w:rsid w:val="00F51CE0"/>
    <w:rsid w:val="00F51FEA"/>
    <w:rsid w:val="00F54B58"/>
    <w:rsid w:val="00F5749E"/>
    <w:rsid w:val="00F60A63"/>
    <w:rsid w:val="00F641CE"/>
    <w:rsid w:val="00F67B3E"/>
    <w:rsid w:val="00F67FCC"/>
    <w:rsid w:val="00F711AA"/>
    <w:rsid w:val="00F762C3"/>
    <w:rsid w:val="00F77159"/>
    <w:rsid w:val="00F803EF"/>
    <w:rsid w:val="00F837BA"/>
    <w:rsid w:val="00F86999"/>
    <w:rsid w:val="00F86DDA"/>
    <w:rsid w:val="00F90545"/>
    <w:rsid w:val="00F9060A"/>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nrsovet.su/zakonodatelnaya-deyatelnost/prinyatye/zakony/zakon-donetskoj-narodnoj-respubliki-o-vnesenii-izmenenij-v-zakon-donetskoj-narodnoj-respubliki-o-nalogovoj-sisteme/" TargetMode="External"/><Relationship Id="rId299" Type="http://schemas.openxmlformats.org/officeDocument/2006/relationships/hyperlink" Target="https://dnrsovet.su/zakonodatelnaya-deyatelnost/prinyatye/zakony/zakon-donetskoj-narodnoj-respubliki-o-vnesenii-izmenenij-v-zakon-donetskoj-narodnoj-respubliki-o-nalogovoj-sisteme-4/"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4/"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s://dnrsovet.su/zakonodatelnaya-deyatelnost/prinyatye/zakony/zakon-donetskoj-narodnoj-respubliki-o-vnesenii-izmenenij-v-zakon-donetskoj-narodnoj-respubliki-o-nalogovoj-sisteme-4/" TargetMode="External"/><Relationship Id="rId366" Type="http://schemas.openxmlformats.org/officeDocument/2006/relationships/hyperlink" Target="http://dnrsovet.su/zakonodatelnaya-deyatelnost/prinyatye/zakony/zakon-donetskoj-narodnoj-respubliki-o-vnesenii-izmenenij-v-zakon-donetskoj-narodnoj-respubliki-o-nalogovoj-sisteme/" TargetMode="External"/><Relationship Id="rId170" Type="http://schemas.openxmlformats.org/officeDocument/2006/relationships/hyperlink" Target="https://dnrsovet.su/zakonodatelnaya-deyatelnost/prinyatye/zakony/zakon-donetskoj-narodnoj-respubliki-o-vnesenii-izmenenij-v-zakon-donetskoj-narodnoj-respubliki-o-nalogovoj-sisteme-4/" TargetMode="External"/><Relationship Id="rId226" Type="http://schemas.openxmlformats.org/officeDocument/2006/relationships/hyperlink" Target="https://dnrsovet.su/zakonodatelnaya-deyatelnost/prinyatye/zakony/zakon-donetskoj-narodnoj-respubliki-o-vnesenii-izmenenij-v-zakon-donetskoj-narodnoj-respubliki-o-nalogovoj-sisteme-8/" TargetMode="External"/><Relationship Id="rId433" Type="http://schemas.openxmlformats.org/officeDocument/2006/relationships/hyperlink" Target="http://dnrsovet.su/zakonodatelnaya-deyatelnost/prinyatye/zakony/zakon-donetskoj-narodnoj-respubliki-o-vnesenii-izmenenij-v-zakon-donetskoj-narodnoj-respubliki-o-nalogovoj-sisteme/" TargetMode="External"/><Relationship Id="rId268" Type="http://schemas.openxmlformats.org/officeDocument/2006/relationships/hyperlink" Target="https://dnrsovet.su/zakonodatelnaya-deyatelnost/prinyatye/zakony/zakon-donetskoj-narodnoj-respubliki-o-vnesenii-izmenenij-v-zakon-donetskoj-narodnoj-respubliki-o-nalogovoj-sisteme-4/"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s://dnrsovet.su/zakonodatelnaya-deyatelnost/prinyatye/zakony/zakon-donetskoj-narodnoj-respubliki-o-vnesenii-izmenenij-v-zakon-donetskoj-narodnoj-respubliki-o-nalogovoj-sisteme-4/" TargetMode="External"/><Relationship Id="rId128" Type="http://schemas.openxmlformats.org/officeDocument/2006/relationships/hyperlink" Target="https://dnrsovet.su/zakonodatelnaya-deyatelnost/prinyatye/zakony/zakon-donetskoj-narodnoj-respubliki-o-vnesenii-izmenenij-v-zakon-donetskoj-narodnoj-respubliki-o-nalogovoj-sisteme-8/" TargetMode="External"/><Relationship Id="rId335" Type="http://schemas.openxmlformats.org/officeDocument/2006/relationships/hyperlink" Target="https://dnrsovet.su/zakonodatelnaya-deyatelnost/prinyatye/zakony/zakon-donetskoj-narodnoj-respubliki-o-vnesenii-izmenenij-v-zakon-donetskoj-narodnoj-respubliki-o-nalogovoj-sisteme-4/" TargetMode="External"/><Relationship Id="rId377" Type="http://schemas.openxmlformats.org/officeDocument/2006/relationships/hyperlink" Target="https://dnrsovet.su/zakonodatelnaya-deyatelnost/prinyatye/zakony/zakon-donetskoj-narodnoj-respubliki-o-vnesenii-izmenenij-v-zakon-donetskoj-narodnoj-respubliki-o-nalogovoj-sisteme-4/" TargetMode="External"/><Relationship Id="rId5" Type="http://schemas.openxmlformats.org/officeDocument/2006/relationships/webSettings" Target="webSettings.xml"/><Relationship Id="rId181" Type="http://schemas.openxmlformats.org/officeDocument/2006/relationships/hyperlink" Target="http://dnrsovet.su/zakonodatelnaya-deyatelnost/prinyatye/zakony/zakon-o-vnesenii-izmenenij-v-zakon-donetskoj-narodnoj-respubliki-o-nalogovoj-sisteme/" TargetMode="External"/><Relationship Id="rId237" Type="http://schemas.openxmlformats.org/officeDocument/2006/relationships/hyperlink" Target="https://dnrsovet.su/zakonodatelnaya-deyatelnost/prinyatye/zakony/zakon-donetskoj-narodnoj-respubliki-o-vnesenii-izmenenij-v-zakon-donetskoj-narodnoj-respubliki-o-nalogovoj-sisteme-4/"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vnesenii-izmenenij-v-zakon-donetskoj-narodnoj-respubliki-o-nalogovoj-sisteme-4/" TargetMode="External"/><Relationship Id="rId44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4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39" Type="http://schemas.openxmlformats.org/officeDocument/2006/relationships/hyperlink" Target="http://dnrsovet.su/zakonodatelnaya-deyatelnost/prinyatye/zakony/zakon-donetskoj-narodnoj-respubliki-o-vnesenii-izmenenij-v-zakon-donetskoj-narodnoj-respubliki-o-nalogovoj-sisteme/"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4/" TargetMode="External"/><Relationship Id="rId346" Type="http://schemas.openxmlformats.org/officeDocument/2006/relationships/hyperlink" Target="https://dnrsovet.su/zakonodatelnaya-deyatelnost/prinyatye/zakony/zakon-donetskoj-narodnoj-respubliki-o-vnesenii-izmenenij-v-zakon-donetskoj-narodnoj-respubliki-o-nalogovoj-sisteme-4/"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85" Type="http://schemas.openxmlformats.org/officeDocument/2006/relationships/hyperlink" Target="https://dnrsovet.su/zakonodatelnaya-deyatelnost/prinyatye/zakony/zakon-donetskoj-narodnoj-respubliki-o-vnesenii-izmenenij-v-zakon-donetskoj-narodnoj-respubliki-o-nalogovoj-sisteme-4/"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dnrsovet.su/zakonodatelnaya-deyatelnost/prinyatye/zakony/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dnrsovet.su/zakonodatelnaya-deyatelnost/prinyatye/zakony/zakon-donetskoj-narodnoj-respubliki-o-vnesenii-izmenenij-v-zakon-donetskoj-narodnoj-respubliki-o-nalogovoj-sisteme/" TargetMode="External"/><Relationship Id="rId248" Type="http://schemas.openxmlformats.org/officeDocument/2006/relationships/hyperlink" Target="https://dnrsovet.su/zakonodatelnaya-deyatelnost/prinyatye/zakony/zakon-donetskoj-narodnoj-respubliki-o-vnesenii-izmenenij-v-zakon-donetskoj-narodnoj-respubliki-o-nalogovoj-sisteme-4/"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15" Type="http://schemas.openxmlformats.org/officeDocument/2006/relationships/hyperlink" Target="https://dnrsovet.su/zakonodatelnaya-deyatelnost/prinyatye/zakony/zakon-donetskoj-narodnoj-respubliki-o-vnesenii-izmenenij-v-zakon-donetskoj-narodnoj-respubliki-o-nalogovoj-sisteme-4/" TargetMode="External"/><Relationship Id="rId357"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vnesenii-izmenenij-v-zakon-donetskoj-narodnoj-respubliki-o-nalogovoj-sisteme-4/"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dnrsovet.su/zakon-o-vnesenii-izmenenij-v-zakon-dnr-ot-25-12-2015-99-ihc-o-nalogovoj-sisteme/" TargetMode="External"/><Relationship Id="rId399" Type="http://schemas.openxmlformats.org/officeDocument/2006/relationships/hyperlink" Target="http://dnrsovet.su/zakonodatelnaya-deyatelnost/prinyatye/zakony/zakon-donetskoj-narodnoj-respubliki-o-vnesenii-izmenenij-v-zakon-donetskoj-narodnoj-respubliki-o-nalogovoj-sisteme/" TargetMode="External"/><Relationship Id="rId259" Type="http://schemas.openxmlformats.org/officeDocument/2006/relationships/hyperlink" Target="https://dnrsovet.su/zakonodatelnaya-deyatelnost/prinyatye/zakony/zakon-donetskoj-narodnoj-respubliki-o-vnesenii-izmenenij-v-zakon-donetskoj-narodnoj-respubliki-o-nalogovoj-sisteme-4/" TargetMode="External"/><Relationship Id="rId424" Type="http://schemas.openxmlformats.org/officeDocument/2006/relationships/hyperlink" Target="http://dnrsovet.su/zakonodatelnaya-deyatelnost/prinyatye/zakony/zakon-donetskoj-narodnoj-respubliki-o-vnesenii-izmenenij-v-nekotorye-zakony-donetskoj-narodnoj-respubliki/"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zakon-donetskoj-narodnoj-respubliki-o-nalogovoj-sisteme-8/"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s://dnrsovet.su/zakonodatelnaya-deyatelnost/prinyatye/zakony/zakon-donetskoj-narodnoj-respubliki-ob-ohrane-atmosfernogo-vozduha/" TargetMode="External"/><Relationship Id="rId65" Type="http://schemas.openxmlformats.org/officeDocument/2006/relationships/hyperlink" Target="https://dnrsovet.su/zakonodatelnaya-deyatelnost/prinyatye/zakony/zakon-donetskoj-narodnoj-respubliki-o-vnesenii-izmenenij-v-zakon-donetskoj-narodnoj-respubliki-o-nalogovoj-sisteme-4/" TargetMode="External"/><Relationship Id="rId130" Type="http://schemas.openxmlformats.org/officeDocument/2006/relationships/hyperlink" Target="http://dnrsovet.su/zakon-o-vnesenii-izmenenij-v-zakon-dnr-ot-25-12-2015-99-ihc-o-nalogovoj-sisteme/" TargetMode="External"/><Relationship Id="rId36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172" Type="http://schemas.openxmlformats.org/officeDocument/2006/relationships/hyperlink" Target="http://dnrsovet.su/zakonodatelnaya-deyatelnost/prinyatye/zakony/zakon-donetskoj-narodnoj-respubliki-o-vnesenii-izmenenij-v-zakon-donetskoj-narodnoj-respubliki-o-nalogovoj-sisteme/" TargetMode="External"/><Relationship Id="rId228" Type="http://schemas.openxmlformats.org/officeDocument/2006/relationships/hyperlink" Target="https://dnrsovet.su/zakonodatelnaya-deyatelnost/prinyatye/zakony/zakon-donetskoj-narodnoj-respubliki-o-vnesenii-izmenenij-v-zakon-donetskoj-narodnoj-respubliki-o-nalogovoj-sisteme-8/" TargetMode="External"/><Relationship Id="rId435" Type="http://schemas.openxmlformats.org/officeDocument/2006/relationships/hyperlink" Target="https://dnrsovet.su/zakonodatelnaya-deyatelnost/prinyatye/zakony/zakon-donetskoj-narodnoj-respubliki-o-vnesenii-izmenenij-v-zakon-donetskoj-narodnoj-respubliki-o-nalogovoj-sisteme-6/" TargetMode="External"/><Relationship Id="rId477" Type="http://schemas.openxmlformats.org/officeDocument/2006/relationships/hyperlink" Target="http://dnrsovet.su/zakonodatelnaya-deyatelnost/prinyatye/zakony/zakon-donetskoj-narodnoj-respubliki-o-vnesenii-izmenenij-v-nekotorye-zakony-donetskoj-narodnoj-respubliki/"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7" Type="http://schemas.openxmlformats.org/officeDocument/2006/relationships/endnotes" Target="endnotes.xml"/><Relationship Id="rId183" Type="http://schemas.openxmlformats.org/officeDocument/2006/relationships/hyperlink" Target="https://dnrsovet.su/zakonodatelnaya-deyatelnost/prinyatye/zakony/zakon-donetskoj-narodnoj-respubliki-o-vnesenii-izmenenij-v-zakon-donetskoj-narodnoj-respubliki-o-nalogovoj-sisteme-4/" TargetMode="External"/><Relationship Id="rId239" Type="http://schemas.openxmlformats.org/officeDocument/2006/relationships/hyperlink" Target="https://dnrsovet.su/zakonodatelnaya-deyatelnost/prinyatye/zakony/zakon-donetskoj-narodnoj-respubliki-o-vnesenii-izmenenij-v-zakon-donetskoj-narodnoj-respubliki-o-nalogovoj-sisteme-4/" TargetMode="External"/><Relationship Id="rId390" Type="http://schemas.openxmlformats.org/officeDocument/2006/relationships/hyperlink" Target="https://dnrsovet.su/zakonodatelnaya-deyatelnost/prinyatye/zakony/zakon-donetskoj-narodnoj-respubliki-o-vnesenii-izmenenij-v-zakon-donetskoj-narodnoj-respubliki-o-nalogovoj-sisteme-4/" TargetMode="External"/><Relationship Id="rId404" Type="http://schemas.openxmlformats.org/officeDocument/2006/relationships/hyperlink" Target="http://dnrsovet.su/zakonodatelnaya-deyatelnost/prinyatye/zakony/zakon-donetskoj-narodnoj-respubliki-o-vnesenii-izmenenij-v-zakon-donetskoj-narodnoj-respubliki-o-nalogovoj-sisteme/" TargetMode="External"/><Relationship Id="rId44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50" Type="http://schemas.openxmlformats.org/officeDocument/2006/relationships/hyperlink" Target="https://dnrsovet.su/zakonodatelnaya-deyatelnost/prinyatye/zakony/zakon-donetskoj-narodnoj-respubliki-o-vnesenii-izmenenij-v-zakon-donetskoj-narodnoj-respubliki-o-nalogovoj-sisteme-4/" TargetMode="External"/><Relationship Id="rId271" Type="http://schemas.openxmlformats.org/officeDocument/2006/relationships/hyperlink" Target="https://dnrsovet.su/zakonodatelnaya-deyatelnost/prinyatye/zakony/zakon-donetskoj-narodnoj-respubliki-o-vnesenii-izmenenij-v-zakon-donetskoj-narodnoj-respubliki-o-nalogovoj-sisteme-4/"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b-ohrane-atmosfernogo-vozduha/" TargetMode="External"/><Relationship Id="rId488" Type="http://schemas.openxmlformats.org/officeDocument/2006/relationships/hyperlink" Target="https://dnrsovet.su/zakonodatelnaya-deyatelnost/prinyatye/zakony/zakon-donetskoj-narodnoj-respubliki-o-vnesenii-izmenenij-v-zakon-donetskoj-narodnoj-respubliki-o-nalogovoj-sisteme-6/"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45"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vnesenii-izmenenij-v-zakon-donetskoj-narodnoj-respubliki-o-nalogovoj-sisteme-4/" TargetMode="External"/><Relationship Id="rId87" Type="http://schemas.openxmlformats.org/officeDocument/2006/relationships/hyperlink" Target="https://dnrsovet.su/zakonodatelnaya-deyatelnost/prinyatye/zakony/zakon-donetskoj-narodnoj-respubliki-o-vnesenii-izmenenij-v-zakon-donetskoj-narodnoj-respubliki-o-nalogovoj-sisteme-4/"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131" Type="http://schemas.openxmlformats.org/officeDocument/2006/relationships/hyperlink" Target="http://dnrsovet.su/zakonodatelnaya-deyatelnost/prinyatye/zakony/zakon-donetskoj-narodnoj-respubliki-o-vnesenii-izmenenij-v-zakon-donetskoj-narodnoj-respubliki-o-nalogovoj-sisteme/" TargetMode="External"/><Relationship Id="rId327" Type="http://schemas.openxmlformats.org/officeDocument/2006/relationships/hyperlink" Target="https://dnrsovet.su/zakonodatelnaya-deyatelnost/prinyatye/zakony/zakon-donetskoj-narodnoj-respubliki-ob-ohrane-atmosfernogo-vozduha/"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dnrsovet.su/zakonodatelnaya-deyatelnost/prinyatye/zakony/zakon-donetskoj-narodnoj-respubliki-o-vnesenii-izmenenij-v-nekotorye-zakony-donetskoj-narodnoj-respubliki/" TargetMode="External"/><Relationship Id="rId152"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odatelnaya-deyatelnost/prinyatye/zakony/zakon-donetskoj-narodnoj-respubliki-o-vnesenii-izmenenij-v-zakon-donetskoj-narodnoj-respubliki-o-nalogovoj-sisteme-4/" TargetMode="External"/><Relationship Id="rId194" Type="http://schemas.openxmlformats.org/officeDocument/2006/relationships/hyperlink" Target="http://dnrsovet.su/zakonodatelnaya-deyatelnost/prinyatye/zakony/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j-v-zakon-donetskoj-narodnoj-respubliki-o-nalogovoj-sisteme-4/" TargetMode="External"/><Relationship Id="rId229" Type="http://schemas.openxmlformats.org/officeDocument/2006/relationships/hyperlink" Target="https://dnrsovet.su/zakonodatelnaya-deyatelnost/prinyatye/zakony/zakon-donetskoj-narodnoj-respubliki-o-vnesenii-izmenenij-v-zakon-donetskoj-narodnoj-respubliki-o-nalogovoj-sisteme-8/"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15"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240" Type="http://schemas.openxmlformats.org/officeDocument/2006/relationships/hyperlink" Target="https://dnrsovet.su/zakonodatelnaya-deyatelnost/prinyatye/zakony/zakon-donetskoj-narodnoj-respubliki-o-vnesenii-izmenenij-v-zakon-donetskoj-narodnoj-respubliki-o-nalogovoj-sisteme-4/" TargetMode="External"/><Relationship Id="rId261" Type="http://schemas.openxmlformats.org/officeDocument/2006/relationships/hyperlink" Target="https://dnrsovet.su/zakonodatelnaya-deyatelnost/prinyatye/zakony/zakon-donetskoj-narodnoj-respubliki-o-vnesenii-izmenenij-v-zakon-donetskoj-narodnoj-respubliki-o-nalogovoj-sisteme-4/"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56" Type="http://schemas.openxmlformats.org/officeDocument/2006/relationships/hyperlink" Target="https://dnrsovet.su/zakonodatelnaya-deyatelnost/prinyatye/zakony/zakon-donetskoj-narodnoj-respubliki-o-vnesenii-izmenenij-v-zakon-donetskoj-narodnoj-respubliki-o-nalogovoj-sisteme-4/" TargetMode="External"/><Relationship Id="rId77" Type="http://schemas.openxmlformats.org/officeDocument/2006/relationships/hyperlink" Target="https://dnrsovet.su/zakonodatelnaya-deyatelnost/prinyatye/zakony/zakon-donetskoj-narodnoj-respubliki-o-vnesenii-izmenenij-v-zakon-donetskoj-narodnoj-respubliki-o-nalogovoj-sisteme-8/" TargetMode="External"/><Relationship Id="rId100" Type="http://schemas.openxmlformats.org/officeDocument/2006/relationships/hyperlink" Target="https://dnrsovet.su/zakonodatelnaya-deyatelnost/prinyatye/zakony/zakon-donetskoj-narodnoj-respubliki-o-vnesenii-izmenenij-v-zakon-donetskoj-narodnoj-respubliki-o-nalogovoj-sisteme-4/" TargetMode="External"/><Relationship Id="rId282" Type="http://schemas.openxmlformats.org/officeDocument/2006/relationships/hyperlink" Target="https://dnrsovet.su/zakonodatelnaya-deyatelnost/prinyatye/zakony/zakon-donetskoj-narodnoj-respubliki-o-vnesenii-izmenenij-v-zakon-donetskoj-narodnoj-respubliki-o-nalogovoj-sisteme-4/" TargetMode="External"/><Relationship Id="rId317" Type="http://schemas.openxmlformats.org/officeDocument/2006/relationships/hyperlink" Target="https://dnrsovet.su/zakonodatelnaya-deyatelnost/prinyatye/zakony/zakon-donetskoj-narodnoj-respubliki-o-vnesenii-izmenenij-v-zakon-donetskoj-narodnoj-respubliki-o-nalogovoj-sisteme-4/" TargetMode="External"/><Relationship Id="rId338" Type="http://schemas.openxmlformats.org/officeDocument/2006/relationships/hyperlink" Target="https://dnrsovet.su/zakonodatelnaya-deyatelnost/prinyatye/zakony/zakon-donetskoj-narodnoj-respubliki-o-vnesenii-izmenenij-v-zakon-donetskoj-narodnoj-respubliki-o-nalogovoj-sisteme-4/" TargetMode="External"/><Relationship Id="rId359" Type="http://schemas.openxmlformats.org/officeDocument/2006/relationships/hyperlink" Target="http://dnrsovet.su/zakonodatelnaya-deyatelnost/prinyatye/zakony/zakon-donetskoj-narodnoj-respubliki-o-vnesenii-izmenenij-v-zakon-donetskoj-narodnoj-respubliki-o-nalogovoj-sisteme/" TargetMode="External"/><Relationship Id="rId8" Type="http://schemas.openxmlformats.org/officeDocument/2006/relationships/image" Target="media/image1.jpeg"/><Relationship Id="rId98" Type="http://schemas.openxmlformats.org/officeDocument/2006/relationships/hyperlink" Target="https://dnrsovet.su/zakonodatelnaya-deyatelnost/prinyatye/zakony/zakon-donetskoj-narodnoj-respubliki-o-vnesenii-izmenenij-v-zakon-donetskoj-narodnoj-respubliki-o-nalogovoj-sisteme-4/" TargetMode="External"/><Relationship Id="rId121" Type="http://schemas.openxmlformats.org/officeDocument/2006/relationships/hyperlink" Target="http://dnrsovet.su/zakonodatelnaya-deyatelnost/prinyatye/zakony/zakon-donetskoj-narodnoj-respubliki-o-vnesenii-izmenenij-v-zakon-donetskoj-narodnoj-respubliki-o-nalogovoj-sisteme/" TargetMode="External"/><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63" Type="http://schemas.openxmlformats.org/officeDocument/2006/relationships/hyperlink" Target="https://dnrsovet.su/zakonodatelnaya-deyatelnost/prinyatye/zakony/zakon-donetskoj-narodnoj-respubliki-o-vnesenii-izmenenij-v-zakon-donetskoj-narodnoj-respubliki-o-nalogovoj-sisteme-6/" TargetMode="External"/><Relationship Id="rId184" Type="http://schemas.openxmlformats.org/officeDocument/2006/relationships/hyperlink" Target="http://dnrsovet.su/zakonodatelnaya-deyatelnost/prinyatye/zakony/zakon-donetskoj-narodnoj-respubliki-o-vnesenii-izmenenij-v-zakon-donetskoj-narodnoj-respubliki-o-nalogovoj-sisteme/" TargetMode="External"/><Relationship Id="rId219" Type="http://schemas.openxmlformats.org/officeDocument/2006/relationships/hyperlink" Target="https://dnrsovet.su/zakonodatelnaya-deyatelnost/prinyatye/zakony/zakon-donetskoj-narodnoj-respubliki-o-vnesenii-izmenenij-v-zakon-donetskoj-narodnoj-respubliki-o-nalogovoj-sisteme-4/"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391" Type="http://schemas.openxmlformats.org/officeDocument/2006/relationships/hyperlink" Target="http://dnrsovet.su/zakonodatelnaya-deyatelnost/prinyatye/zakony/zakon-donetskoj-narodnoj-respubliki-o-vnesenii-izmenenij-v-zakon-donetskoj-narodnoj-respubliki-o-nalogovoj-sisteme/" TargetMode="External"/><Relationship Id="rId405" Type="http://schemas.openxmlformats.org/officeDocument/2006/relationships/hyperlink" Target="http://dnrsovet.su/zakonodatelnaya-deyatelnost/prinyatye/zakony/zakon-donetskoj-narodnoj-respubliki-o-vnesenii-izmenenij-v-zakon-donetskoj-narodnoj-respubliki-o-nalogovoj-sisteme/" TargetMode="External"/><Relationship Id="rId426" Type="http://schemas.openxmlformats.org/officeDocument/2006/relationships/hyperlink" Target="http://dnrsovet.su/zakonodatelnaya-deyatelnost/prinyatye/zakony/zakon-donetskoj-narodnoj-respubliki-o-vnesenii-izmenenij-v-zakon-donetskoj-narodnoj-respubliki-o-nalogovoj-sisteme/" TargetMode="External"/><Relationship Id="rId44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0" Type="http://schemas.openxmlformats.org/officeDocument/2006/relationships/hyperlink" Target="http://dnrsovet.su/zakonodatelnaya-deyatelnost/prinyatye/zakony/zakon-donetskoj-narodnoj-respubliki-o-vnesenii-izmenenij-v-zakon-donetskoj-narodnoj-respubliki-o-nalogovoj-sisteme/" TargetMode="External"/><Relationship Id="rId251" Type="http://schemas.openxmlformats.org/officeDocument/2006/relationships/hyperlink" Target="https://dnrsovet.su/zakonodatelnaya-deyatelnost/prinyatye/zakony/zakon-donetskoj-narodnoj-respubliki-o-vnesenii-izmenenij-v-zakon-donetskoj-narodnoj-respubliki-o-nalogovoj-sisteme-4/" TargetMode="External"/><Relationship Id="rId468" Type="http://schemas.openxmlformats.org/officeDocument/2006/relationships/hyperlink" Target="https://dnrsovet.su/zakonodatelnaya-deyatelnost/prinyatye/zakony/zakon-donetskoj-narodnoj-respubliki-o-vnesenii-izmenenij-v-zakon-donetskoj-narodnoj-respubliki-o-nalogovoj-sisteme-4/" TargetMode="External"/><Relationship Id="rId489" Type="http://schemas.openxmlformats.org/officeDocument/2006/relationships/hyperlink" Target="https://dnrsovet.su/zakonodatelnaya-deyatelnost/prinyatye/zakony/zakon-donetskoj-narodnoj-respubliki-o-vnesenii-izmenenij-v-zakon-donetskoj-narodnoj-respubliki-o-nalogovoj-sisteme-6/"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46" Type="http://schemas.openxmlformats.org/officeDocument/2006/relationships/hyperlink" Target="https://dnrsovet.su/zakonodatelnaya-deyatelnost/prinyatye/zakony/zakon-donetskoj-narodnoj-respubliki-o-vnesenii-izmenenij-v-zakon-donetskoj-narodnoj-respubliki-o-nalogovoj-sisteme-4/" TargetMode="External"/><Relationship Id="rId67" Type="http://schemas.openxmlformats.org/officeDocument/2006/relationships/hyperlink" Target="https://dnrsovet.su/zakonodatelnaya-deyatelnost/prinyatye/zakony/zakon-donetskoj-narodnoj-respubliki-o-vnesenii-izmenenij-v-zakon-donetskoj-narodnoj-respubliki-o-nalogovoj-sisteme-4/" TargetMode="External"/><Relationship Id="rId272" Type="http://schemas.openxmlformats.org/officeDocument/2006/relationships/hyperlink" Target="https://dnrsovet.su/zakonodatelnaya-deyatelnost/prinyatye/zakony/zakon-donetskoj-narodnoj-respubliki-o-vnesenii-izmenenij-v-zakon-donetskoj-narodnoj-respubliki-o-nalogovoj-sisteme-4/"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4/" TargetMode="External"/><Relationship Id="rId328" Type="http://schemas.openxmlformats.org/officeDocument/2006/relationships/hyperlink" Target="https://dnrsovet.su/zakonodatelnaya-deyatelnost/prinyatye/zakony/zakon-donetskoj-narodnoj-respubliki-ob-ohrane-atmosfernogo-vozduha/" TargetMode="External"/><Relationship Id="rId349" Type="http://schemas.openxmlformats.org/officeDocument/2006/relationships/hyperlink" Target="https://dnrsovet.su/zakonodatelnaya-deyatelnost/prinyatye/zakony/zakon-donetskoj-narodnoj-respubliki-o-vnesenii-izmenenij-v-zakon-donetskoj-narodnoj-respubliki-o-nalogovoj-sisteme-4/" TargetMode="External"/><Relationship Id="rId88" Type="http://schemas.openxmlformats.org/officeDocument/2006/relationships/hyperlink" Target="http://dnrsovet.su/zakonodatelnaya-deyatelnost/prinyatye/zakony/zakon-donetskoj-narodnoj-respubliki-o-vnesenii-izmenenij-v-nekotorye-zakony-donetskoj-narodnoj-respubliki-3/"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dnrsovet.su/zakonodatelnaya-deyatelnost/prinyatye/zakony/zakon-donetskoj-narodnoj-respubliki-o-vnesenii-izmenenij-v-zakon-donetskoj-narodnoj-respubliki-o-nalogovoj-sisteme/" TargetMode="External"/><Relationship Id="rId174" Type="http://schemas.openxmlformats.org/officeDocument/2006/relationships/hyperlink" Target="https://dnrsovet.su/zakonodatelnaya-deyatelnost/prinyatye/zakony/zakon-donetskoj-narodnoj-respubliki-o-vnesenii-izmenenij-v-zakon-donetskoj-narodnoj-respubliki-o-nalogovoj-sisteme-4/" TargetMode="External"/><Relationship Id="rId195" Type="http://schemas.openxmlformats.org/officeDocument/2006/relationships/hyperlink" Target="http://dnrsovet.su/zakonodatelnaya-deyatelnost/prinyatye/zakony/zakon-donetskoj-narodnoj-respubliki-o-vnesenii-izmenenij-v-zakon-donetskoj-narodnoj-respubliki-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4/" TargetMode="External"/><Relationship Id="rId360" Type="http://schemas.openxmlformats.org/officeDocument/2006/relationships/hyperlink" Target="https://dnrsovet.su/zakonodatelnaya-deyatelnost/prinyatye/zakony/zakon-donetskoj-narodnoj-respubliki-o-vnesenii-izmenenij-v-zakon-donetskoj-narodnoj-respubliki-o-nalogovoj-sisteme-4/" TargetMode="External"/><Relationship Id="rId381" Type="http://schemas.openxmlformats.org/officeDocument/2006/relationships/hyperlink" Target="https://dnrsovet.su/zakonodatelnaya-deyatelnost/prinyatye/zakony/zakon-donetskoj-narodnoj-respubliki-o-vnesenii-izmenenij-v-zakon-donetskoj-narodnoj-respubliki-o-nalogovoj-sisteme-4/" TargetMode="External"/><Relationship Id="rId416"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58" Type="http://schemas.openxmlformats.org/officeDocument/2006/relationships/hyperlink" Target="https://dnrsovet.su/zakonodatelnaya-deyatelnost/prinyatye/zakony/zakon-donetskoj-narodnoj-respubliki-o-vnesenii-izmenenij-v-zakon-donetskoj-narodnoj-respubliki-o-nalogovoj-sisteme-8/" TargetMode="External"/><Relationship Id="rId479" Type="http://schemas.openxmlformats.org/officeDocument/2006/relationships/hyperlink" Target="http://dnrsovet.su/zakonodatelnaya-deyatelnost/prinyatye/zakony/zakon-donetskoj-narodnoj-respubliki-o-vnesenii-izmenenij-v-zakon-donetskoj-narodnoj-respubliki-o-nalogovoj-sisteme/"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57" Type="http://schemas.openxmlformats.org/officeDocument/2006/relationships/hyperlink" Target="https://dnrsovet.su/zakonodatelnaya-deyatelnost/prinyatye/zakony/zakon-donetskoj-narodnoj-respubliki-o-vnesenii-izmenenij-v-zakon-donetskoj-narodnoj-respubliki-o-nalogovoj-sisteme-4/"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283"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4/" TargetMode="External"/><Relationship Id="rId339" Type="http://schemas.openxmlformats.org/officeDocument/2006/relationships/hyperlink" Target="https://dnrsovet.su/zakonodatelnaya-deyatelnost/prinyatye/zakony/zakon-donetskoj-narodnoj-respubliki-o-vnesenii-izmenenij-v-zakon-donetskoj-narodnoj-respubliki-o-nalogovoj-sisteme-4/" TargetMode="External"/><Relationship Id="rId490" Type="http://schemas.openxmlformats.org/officeDocument/2006/relationships/image" Target="media/image2.gif"/><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dnrsovet.su/zakonodatelnaya-deyatelnost/prinyatye/zakony/zakon-donetskoj-narodnoj-respubliki-o-vnesenii-izmenenij-v-zakon-donetskoj-narodnoj-respubliki-o-nalogovoj-sisteme/" TargetMode="External"/><Relationship Id="rId143" Type="http://schemas.openxmlformats.org/officeDocument/2006/relationships/hyperlink" Target="http://dnrsovet.su/zakon-o-vnesenii-izmenenij-v-zakon-dnr-ot-25-12-2015-99-ihc-o-nalogovoj-sisteme/" TargetMode="External"/><Relationship Id="rId164" Type="http://schemas.openxmlformats.org/officeDocument/2006/relationships/hyperlink" Target="http://dnrsovet.su/zakonodatelnaya-deyatelnost/prinyatye/zakony/zakon-donetskoj-narodnoj-respubliki-o-vnesenii-izmenenij-v-zakon-donetskoj-narodnoj-respubliki-o-nalogovoj-sisteme/" TargetMode="External"/><Relationship Id="rId185" Type="http://schemas.openxmlformats.org/officeDocument/2006/relationships/hyperlink" Target="http://dnrsovet.su/zakonodatelnaya-deyatelnost/prinyatye/zakony/zakon-donetskoj-narodnoj-respubliki-o-vnesenii-izmenenij-v-zakon-donetskoj-narodnoj-respubliki-o-nalogovoj-sisteme/" TargetMode="External"/><Relationship Id="rId350"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s://dnrsovet.su/zakonodatelnaya-deyatelnost/prinyatye/zakony/zakon-donetskoj-narodnoj-respubliki-o-vnesenii-izmenenij-v-zakon-donetskoj-narodnoj-respubliki-o-nalogovoj-sisteme-4/" TargetMode="External"/><Relationship Id="rId392"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4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4/" TargetMode="External"/><Relationship Id="rId252" Type="http://schemas.openxmlformats.org/officeDocument/2006/relationships/hyperlink" Target="https://dnrsovet.su/zakonodatelnaya-deyatelnost/prinyatye/zakony/zakon-donetskoj-narodnoj-respubliki-o-vnesenii-izmenenij-v-zakon-donetskoj-narodnoj-respubliki-o-nalogovoj-sisteme-4/" TargetMode="External"/><Relationship Id="rId273" Type="http://schemas.openxmlformats.org/officeDocument/2006/relationships/hyperlink" Target="https://dnrsovet.su/zakonodatelnaya-deyatelnost/prinyatye/zakony/zakon-donetskoj-narodnoj-respubliki-o-vnesenii-izmenenij-v-zakon-donetskoj-narodnoj-respubliki-o-nalogovoj-sisteme-4/" TargetMode="External"/><Relationship Id="rId294" Type="http://schemas.openxmlformats.org/officeDocument/2006/relationships/hyperlink" Target="https://dnrsovet.su/zakonodatelnaya-deyatelnost/prinyatye/zakony/zakon-donetskoj-narodnoj-respubliki-o-vnesenii-izmenenij-v-zakon-donetskoj-narodnoj-respubliki-o-nalogovoj-sisteme-4/" TargetMode="External"/><Relationship Id="rId308" Type="http://schemas.openxmlformats.org/officeDocument/2006/relationships/hyperlink" Target="https://dnrsovet.su/zakonodatelnaya-deyatelnost/prinyatye/zakony/zakon-donetskoj-narodnoj-respubliki-o-vnesenii-izmenenij-v-zakon-donetskoj-narodnoj-respubliki-o-nalogovoj-sisteme-4/" TargetMode="External"/><Relationship Id="rId329" Type="http://schemas.openxmlformats.org/officeDocument/2006/relationships/hyperlink" Target="https://dnrsovet.su/zakonodatelnaya-deyatelnost/prinyatye/zakony/zakon-donetskoj-narodnoj-respubliki-o-vnesenii-izmenenij-v-zakon-donetskoj-narodnoj-respubliki-o-nalogovoj-sisteme-4/" TargetMode="External"/><Relationship Id="rId480"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4/" TargetMode="External"/><Relationship Id="rId89" Type="http://schemas.openxmlformats.org/officeDocument/2006/relationships/hyperlink" Target="http://dnrsovet.su/zakonodatelnaya-deyatelnost/prinyatye/zakony/zakon-donetskoj-narodnoj-respubliki-o-vnesenii-izmenenij-v-nekotorye-zakony-donetskoj-narodnoj-respubliki-3/" TargetMode="External"/><Relationship Id="rId112" Type="http://schemas.openxmlformats.org/officeDocument/2006/relationships/hyperlink" Target="https://dnrsovet.su/zakonodatelnaya-deyatelnost/prinyatye/zakony/zakon-donetskoj-narodnoj-respubliki-o-vnesenii-izmenenij-v-zakon-donetskoj-narodnoj-respubliki-o-nalogovoj-sisteme-4/" TargetMode="External"/><Relationship Id="rId133" Type="http://schemas.openxmlformats.org/officeDocument/2006/relationships/hyperlink" Target="https://dnrsovet.su/zakonodatelnaya-deyatelnost/prinyatye/zakony/zakon-donetskoj-narodnoj-respubliki-o-vnesenii-izmenenij-v-zakon-donetskoj-narodnoj-respubliki-o-nalogovoj-sisteme-4/" TargetMode="External"/><Relationship Id="rId154" Type="http://schemas.openxmlformats.org/officeDocument/2006/relationships/hyperlink" Target="http://dnrsovet.su/zakonodatelnaya-deyatelnost/prinyatye/zakony/zakon-donetskoj-narodnoj-respubliki-o-vnesenii-izmenenij-v-zakon-donetskoj-narodnoj-respubliki-o-nalogovoj-sisteme/" TargetMode="External"/><Relationship Id="rId175" Type="http://schemas.openxmlformats.org/officeDocument/2006/relationships/hyperlink" Target="http://dnrsovet.su/zakonodatelnaya-deyatelnost/prinyatye/zakony/zakon-donetskoj-narodnoj-respubliki-o-vnesenii-izmenenij-v-zakon-donetskoj-narodnoj-respubliki-o-nalogovoj-sisteme/" TargetMode="External"/><Relationship Id="rId340"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s://dnrsovet.su/zakonodatelnaya-deyatelnost/prinyatye/zakony/zakon-donetskoj-narodnoj-respubliki-o-vnesenii-izmenenij-v-zakon-donetskoj-narodnoj-respubliki-o-nalogovoj-sisteme-4/" TargetMode="External"/><Relationship Id="rId196" Type="http://schemas.openxmlformats.org/officeDocument/2006/relationships/hyperlink" Target="https://dnrsovet.su/zakonodatelnaya-deyatelnost/prinyatye/zakony/zakon-donetskoj-narodnoj-respubliki-o-vnesenii-izmenenij-v-zakon-donetskoj-narodnoj-respubliki-o-nalogovoj-sisteme-4/" TargetMode="External"/><Relationship Id="rId200"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8/"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4/"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284"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4/" TargetMode="External"/><Relationship Id="rId470" Type="http://schemas.openxmlformats.org/officeDocument/2006/relationships/hyperlink" Target="https://dnrsovet.su/zakonodatelnaya-deyatelnost/prinyatye/zakony/zakon-donetskoj-narodnoj-respubliki-o-vnesenii-izmenenij-v-zakon-donetskoj-narodnoj-respubliki-o-nalogovoj-sisteme-4/" TargetMode="External"/><Relationship Id="rId491" Type="http://schemas.openxmlformats.org/officeDocument/2006/relationships/header" Target="header1.xml"/><Relationship Id="rId37" Type="http://schemas.openxmlformats.org/officeDocument/2006/relationships/hyperlink" Target="https://dnrsovet.su/zakonodatelnaya-deyatelnost/prinyatye/zakony/zakon-donetskoj-narodnoj-respubliki-o-vnesenii-izmenenij-v-zakon-donetskoj-narodnoj-respubliki-o-nalogovoj-sisteme-7/" TargetMode="External"/><Relationship Id="rId58" Type="http://schemas.openxmlformats.org/officeDocument/2006/relationships/hyperlink" Target="https://dnrsovet.su/zakonodatelnaya-deyatelnost/prinyatye/zakony/zakon-donetskoj-narodnoj-respubliki-o-vnesenii-izmenenij-v-zakon-donetskoj-narodnoj-respubliki-o-nalogovoj-sisteme-4/"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4/"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dnrsovet.su/zakonodatelnaya-deyatelnost/prinyatye/zakony/zakon-donetskoj-narodnoj-respubliki-o-vnesenii-izmenenij-v-zakon-donetskoj-narodnoj-respubliki-o-nalogovoj-sisteme/" TargetMode="External"/><Relationship Id="rId186" Type="http://schemas.openxmlformats.org/officeDocument/2006/relationships/hyperlink" Target="http://dnrsovet.su/zakonodatelnaya-deyatelnost/prinyatye/zakony/zakon-donetskoj-narodnoj-respubliki-o-vnesenii-izmenenij-v-zakon-donetskoj-narodnoj-respubliki-o-nalogovoj-sisteme/" TargetMode="External"/><Relationship Id="rId351"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393" Type="http://schemas.openxmlformats.org/officeDocument/2006/relationships/hyperlink" Target="http://dnrsovet.su/zakonodatelnaya-deyatelnost/prinyatye/zakony/zakon-donetskoj-narodnoj-respubliki-o-vnesenii-izmenenij-v-zakon-donetskoj-narodnoj-respubliki-o-nalogovoj-sisteme/" TargetMode="External"/><Relationship Id="rId407" Type="http://schemas.openxmlformats.org/officeDocument/2006/relationships/hyperlink" Target="http://dnrsovet.su/zakonodatelnaya-deyatelnost/prinyatye/zakony/zakon-donetskoj-narodnoj-respubliki-o-vnesenii-izmenenij-v-zakon-donetskoj-narodnoj-respubliki-o-nalogovoj-sisteme/" TargetMode="External"/><Relationship Id="rId428" Type="http://schemas.openxmlformats.org/officeDocument/2006/relationships/hyperlink" Target="http://dnrsovet.su/zakonodatelnaya-deyatelnost/prinyatye/zakony/zakon-donetskoj-narodnoj-respubliki-o-vnesenii-izmenenij-v-zakon-donetskoj-narodnoj-respubliki-o-nalogovoj-sisteme/" TargetMode="External"/><Relationship Id="rId449" Type="http://schemas.openxmlformats.org/officeDocument/2006/relationships/hyperlink" Target="http://dnrsovet.su/zakonodatelnaya-deyatelnost/prinyatye/zakony/zakon-donetskoj-narodnoj-respubliki-o-vnesenii-izmenenij-v-zakon-donetskoj-narodnoj-respubliki-o-nalogovoj-sisteme-2/"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32" Type="http://schemas.openxmlformats.org/officeDocument/2006/relationships/hyperlink" Target="https://dnrsovet.su/zakonodatelnaya-deyatelnost/prinyatye/zakony/zakon-donetskoj-narodnoj-respubliki-o-vnesenii-izmenenij-v-zakon-donetskoj-narodnoj-respubliki-o-nalogovoj-sisteme-8/" TargetMode="External"/><Relationship Id="rId253" Type="http://schemas.openxmlformats.org/officeDocument/2006/relationships/hyperlink" Target="https://dnrsovet.su/zakonodatelnaya-deyatelnost/prinyatye/zakony/zakon-donetskoj-narodnoj-respubliki-o-vnesenii-izmenenij-v-zakon-donetskoj-narodnoj-respubliki-o-nalogovoj-sisteme-4/" TargetMode="External"/><Relationship Id="rId274" Type="http://schemas.openxmlformats.org/officeDocument/2006/relationships/hyperlink" Target="https://dnrsovet.su/zakonodatelnaya-deyatelnost/prinyatye/zakony/zakon-donetskoj-narodnoj-respubliki-o-vnesenii-izmenenij-v-zakon-donetskoj-narodnoj-respubliki-o-nalogovoj-sisteme-4/" TargetMode="External"/><Relationship Id="rId295" Type="http://schemas.openxmlformats.org/officeDocument/2006/relationships/hyperlink" Target="https://dnrsovet.su/zakonodatelnaya-deyatelnost/prinyatye/zakony/zakon-donetskoj-narodnoj-respubliki-o-vnesenii-izmenenij-v-zakon-donetskoj-narodnoj-respubliki-o-nalogovoj-sisteme-4/" TargetMode="External"/><Relationship Id="rId309" Type="http://schemas.openxmlformats.org/officeDocument/2006/relationships/hyperlink" Target="https://dnrsovet.su/zakonodatelnaya-deyatelnost/prinyatye/zakony/zakon-donetskoj-narodnoj-respubliki-o-vnesenii-izmenenij-v-zakon-donetskoj-narodnoj-respubliki-o-nalogovoj-sisteme-4/" TargetMode="External"/><Relationship Id="rId46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1" Type="http://schemas.openxmlformats.org/officeDocument/2006/relationships/hyperlink" Target="http://dnrsovet.su/zakonodatelnaya-deyatelnost/prinyatye/zakony/zakon-donetskoj-narodnoj-respubliki-o-vnesenii-izmenenij-v-nekotorye-zakony-donetskoj-narodnoj-respubliki-3/"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13"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s://dnrsovet.su/zakonodatelnaya-deyatelnost/prinyatye/zakony/zakon-donetskoj-narodnoj-respubliki-o-vnesenii-izmenenij-v-zakon-donetskoj-narodnoj-respubliki-o-nalogovoj-sisteme-4/" TargetMode="External"/><Relationship Id="rId320"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s://dnrsovet.su/zakonodatelnaya-deyatelnost/prinyatye/zakony/zakon-donetskoj-narodnoj-respubliki-o-vnesenii-izmenenij-v-zakon-donetskoj-narodnoj-respubliki-o-nalogovoj-sisteme-4/"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76"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dnrsovet.su/zakonodatelnaya-deyatelnost/prinyatye/zakony/zakon-donetskoj-narodnoj-respubliki-o-vnesenii-izmenenij-v-zakon-donetskoj-narodnoj-respubliki-o-nalogovoj-sisteme/"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62"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s://dnrsovet.su/zakonodatelnaya-deyatelnost/prinyatye/zakony/zakon-donetskoj-narodnoj-respubliki-o-vnesenii-izmenenij-v-zakon-donetskoj-narodnoj-respubliki-o-nalogovoj-sisteme-4/" TargetMode="External"/><Relationship Id="rId418"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39" Type="http://schemas.openxmlformats.org/officeDocument/2006/relationships/hyperlink" Target="http://dnrsovet.su/zakonodatelnaya-deyatelnost/prinyatye/zakony/zakon-donetskoj-narodnoj-respubliki-o-vnesenii-izmenenij-v-zakon-donetskoj-narodnoj-respubliki-o-nalogovoj-sisteme/" TargetMode="External"/><Relationship Id="rId201"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j-v-zakon-donetskoj-narodnoj-respubliki-o-nalogovoj-sisteme-6/" TargetMode="External"/><Relationship Id="rId243"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264"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vnesenii-izmenenij-v-zakon-donetskoj-narodnoj-respubliki-o-nalogovoj-sisteme-4/"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s://dnrsovet.su/zakonodatelnaya-deyatelnost/prinyatye/zakony/zakon-donetskoj-narodnoj-respubliki-o-vnesenii-izmenenij-v-zakon-donetskoj-narodnoj-respubliki-o-nalogovoj-sisteme-4/" TargetMode="External"/><Relationship Id="rId59" Type="http://schemas.openxmlformats.org/officeDocument/2006/relationships/hyperlink" Target="https://dnrsovet.su/zakonodatelnaya-deyatelnost/prinyatye/zakony/zakon-donetskoj-narodnoj-respubliki-o-vnesenii-izmenenij-v-zakon-donetskoj-narodnoj-respubliki-o-nalogovoj-sisteme-4/"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4/" TargetMode="External"/><Relationship Id="rId492" Type="http://schemas.openxmlformats.org/officeDocument/2006/relationships/fontTable" Target="fontTable.xml"/><Relationship Id="rId70" Type="http://schemas.openxmlformats.org/officeDocument/2006/relationships/hyperlink" Target="https://dnrsovet.su/zakonodatelnaya-deyatelnost/prinyatye/zakony/zakon-donetskoj-narodnoj-respubliki-o-vnesenii-izmenenij-v-zakon-donetskoj-narodnoj-respubliki-o-nalogovoj-sisteme-6/"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dnrsovet.su/zakonodatelnaya-deyatelnost/prinyatye/zakony/zakon-donetskoj-narodnoj-respubliki-o-vnesenii-izmenenij-v-zakon-donetskoj-narodnoj-respubliki-o-nalogovoj-sisteme/" TargetMode="External"/><Relationship Id="rId166" Type="http://schemas.openxmlformats.org/officeDocument/2006/relationships/hyperlink" Target="https://dnrsovet.su/zakonodatelnaya-deyatelnost/prinyatye/zakony/zakon-donetskoj-narodnoj-respubliki-o-vnesenii-izmenenij-v-zakon-donetskoj-narodnoj-respubliki-o-nalogovoj-sisteme-4/" TargetMode="External"/><Relationship Id="rId187" Type="http://schemas.openxmlformats.org/officeDocument/2006/relationships/hyperlink" Target="http://dnrsovet.su/zakonodatelnaya-deyatelnost/prinyatye/zakony/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52"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394" Type="http://schemas.openxmlformats.org/officeDocument/2006/relationships/hyperlink" Target="consultantplus://offline/ref=69B46C603C4E5DCF281F02278C2D4FD5475EAD382517C218BC70C1387BDC5176198BCF16C2D51FF5g1O2W" TargetMode="External"/><Relationship Id="rId408"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zakon-donetskoj-narodnoj-respubliki-o-nalogovoj-sisteme-4/" TargetMode="External"/><Relationship Id="rId1" Type="http://schemas.openxmlformats.org/officeDocument/2006/relationships/numbering" Target="numbering.xm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33"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4/"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49" Type="http://schemas.openxmlformats.org/officeDocument/2006/relationships/hyperlink" Target="http://dnrsovet.su/zakonodatelnaya-deyatelnost/prinyatye/zakony/zakon-donetskoj-narodnoj-respubliki-o-vnesenii-izmenenij-v-zakon-donetskoj-narodnoj-respubliki-o-nalogovoj-sisteme-2/" TargetMode="External"/><Relationship Id="rId114" Type="http://schemas.openxmlformats.org/officeDocument/2006/relationships/hyperlink" Target="http://zakon1.rada.gov.ua/laws/show/z1849-13"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296"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4/" TargetMode="External"/><Relationship Id="rId46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60" Type="http://schemas.openxmlformats.org/officeDocument/2006/relationships/hyperlink" Target="https://dnrsovet.su/zakonodatelnaya-deyatelnost/prinyatye/zakony/zakon-donetskoj-narodnoj-respubliki-o-vnesenii-izmenenij-v-zakon-donetskoj-narodnoj-respubliki-o-nalogovoj-sisteme-4/" TargetMode="External"/><Relationship Id="rId81" Type="http://schemas.openxmlformats.org/officeDocument/2006/relationships/hyperlink" Target="https://dnrsovet.su/zakonodatelnaya-deyatelnost/prinyatye/zakony/zakon-donetskoj-narodnoj-respubliki-o-vnesenii-izmenenij-v-zakon-donetskoj-narodnoj-respubliki-o-nalogovoj-sisteme-4/" TargetMode="External"/><Relationship Id="rId135" Type="http://schemas.openxmlformats.org/officeDocument/2006/relationships/hyperlink" Target="http://dnrsovet.su/zakon-o-vnesenii-izmenenij-v-zakon-dnr-ot-25-12-2015-99-ihc-o-nalogovoj-sisteme/" TargetMode="External"/><Relationship Id="rId156"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177"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98" Type="http://schemas.openxmlformats.org/officeDocument/2006/relationships/hyperlink" Target="http://dnrsovet.su/zakonodatelnaya-deyatelnost/prinyatye/zakony/zakon-donetskoj-narodnoj-respubliki-o-vnesenii-izmenenij-v-zakon-donetskoj-narodnoj-respubliki-o-nalogovoj-sisteme/" TargetMode="External"/><Relationship Id="rId321" Type="http://schemas.openxmlformats.org/officeDocument/2006/relationships/hyperlink" Target="https://dnrsovet.su/zakonodatelnaya-deyatelnost/prinyatye/zakony/zakon-donetskoj-narodnoj-respubliki-ob-ohrane-atmosfernogo-vozduha/" TargetMode="External"/><Relationship Id="rId342" Type="http://schemas.openxmlformats.org/officeDocument/2006/relationships/hyperlink" Target="https://dnrsovet.su/zakonodatelnaya-deyatelnost/prinyatye/zakony/zakon-donetskoj-narodnoj-respubliki-o-vnesenii-izmenenij-v-zakon-donetskoj-narodnoj-respubliki-o-nalogovoj-sisteme-4/" TargetMode="External"/><Relationship Id="rId363" Type="http://schemas.openxmlformats.org/officeDocument/2006/relationships/hyperlink" Target="https://dnrsovet.su/zakonodatelnaya-deyatelnost/prinyatye/zakony/zakon-donetskoj-narodnoj-respubliki-o-vnesenii-izmenenij-v-zakon-donetskoj-narodnoj-respubliki-o-nalogovoj-sisteme-4/" TargetMode="External"/><Relationship Id="rId384" Type="http://schemas.openxmlformats.org/officeDocument/2006/relationships/hyperlink" Target="https://dnrsovet.su/zakonodatelnaya-deyatelnost/prinyatye/zakony/zakon-donetskoj-narodnoj-respubliki-o-vnesenii-izmenenij-v-zakon-donetskoj-narodnoj-respubliki-o-nalogovoj-sisteme-4/" TargetMode="External"/><Relationship Id="rId419" Type="http://schemas.openxmlformats.org/officeDocument/2006/relationships/hyperlink" Target="http://dnrsovet.su/zakonodatelnaya-deyatelnost/prinyatye/zakony/zakon-donetskoj-narodnoj-respubliki-o-vnesenii-izmenenij-v-zakon-donetskoj-narodnoj-respubliki-o-nalogovoj-sisteme/" TargetMode="External"/><Relationship Id="rId202"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4/" TargetMode="External"/><Relationship Id="rId244" Type="http://schemas.openxmlformats.org/officeDocument/2006/relationships/hyperlink" Target="https://dnrsovet.su/zakonodatelnaya-deyatelnost/prinyatye/zakony/zakon-donetskoj-narodnoj-respubliki-o-vnesenii-izmenenij-v-zakon-donetskoj-narodnoj-respubliki-o-nalogovoj-sisteme-4/" TargetMode="External"/><Relationship Id="rId430" Type="http://schemas.openxmlformats.org/officeDocument/2006/relationships/hyperlink" Target="https://dnrsovet.su/zakonodatelnaya-deyatelnost/prinyatye/zakony/zakon-donetskoj-narodnoj-respubliki-o-vnesenii-izmenenij-v-zakon-donetskoj-narodnoj-respubliki-o-nalogovoj-sisteme-4/"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s://dnrsovet.su/zakonodatelnaya-deyatelnost/prinyatye/zakony/zakon-donetskoj-narodnoj-respubliki-o-vnesenii-izmenenij-v-zakon-donetskoj-narodnoj-respubliki-o-nalogovoj-sisteme-4/"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theme" Target="theme/theme1.xml"/><Relationship Id="rId50" Type="http://schemas.openxmlformats.org/officeDocument/2006/relationships/hyperlink" Target="http://dic.academic.ru/dic.nsf/dic_economic_law/9281"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dnrsovet.su/zakonodatelnaya-deyatelnost/prinyatye/zakony/zakon-donetskoj-narodnoj-respubliki-o-vnesenii-izmenenij-v-zakon-donetskoj-narodnoj-respubliki-o-nalogovoj-sisteme/" TargetMode="External"/><Relationship Id="rId146" Type="http://schemas.openxmlformats.org/officeDocument/2006/relationships/hyperlink" Target="http://dnrsovet.su/zakon-o-vnesenii-izmenenij-v-zakon-dnr-ot-25-12-2015-99-ihc-o-nalogovoj-sisteme/" TargetMode="External"/><Relationship Id="rId167" Type="http://schemas.openxmlformats.org/officeDocument/2006/relationships/hyperlink" Target="http://dnrsovet.su/zakonodatelnaya-deyatelnost/prinyatye/zakony/zakon-donetskoj-narodnoj-respubliki-o-vnesenii-izmenenij-v-zakon-donetskoj-narodnoj-respubliki-o-nalogovoj-sisteme/" TargetMode="External"/><Relationship Id="rId188" Type="http://schemas.openxmlformats.org/officeDocument/2006/relationships/hyperlink" Target="https://dnrsovet.su/zakonodatelnaya-deyatelnost/prinyatye/zakony/zakon-donetskoj-narodnoj-respubliki-o-vnesenii-izmenenij-v-zakon-donetskoj-narodnoj-respubliki-o-nalogovoj-sisteme-4/" TargetMode="External"/><Relationship Id="rId311" Type="http://schemas.openxmlformats.org/officeDocument/2006/relationships/hyperlink" Target="https://dnrsovet.su/zakonodatelnaya-deyatelnost/prinyatye/zakony/zakon-donetskoj-narodnoj-respubliki-o-vnesenii-izmenenij-v-zakon-donetskoj-narodnoj-respubliki-o-nalogovoj-sisteme-4/" TargetMode="External"/><Relationship Id="rId332" Type="http://schemas.openxmlformats.org/officeDocument/2006/relationships/hyperlink" Target="https://dnrsovet.su/zakonodatelnaya-deyatelnost/prinyatye/zakony/zakon-donetskoj-narodnoj-respubliki-o-vnesenii-izmenenij-v-zakon-donetskoj-narodnoj-respubliki-o-nalogovoj-sisteme-4/" TargetMode="External"/><Relationship Id="rId353"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395" Type="http://schemas.openxmlformats.org/officeDocument/2006/relationships/hyperlink" Target="consultantplus://offline/ref=69B46C603C4E5DCF281F02278C2D4FD5475CA63F2D1AC218BC70C1387BDC5176198BCF16C2D51DF3g1O7W" TargetMode="External"/><Relationship Id="rId409" Type="http://schemas.openxmlformats.org/officeDocument/2006/relationships/hyperlink" Target="https://dnrsovet.su/zakonodatelnaya-deyatelnost/prinyatye/zakony/zakon-donetskoj-narodnoj-respubliki-o-vnesenii-izmenenij-v-zakon-donetskoj-narodnoj-respubliki-o-nalogovoj-sisteme-6/" TargetMode="External"/><Relationship Id="rId71" Type="http://schemas.openxmlformats.org/officeDocument/2006/relationships/hyperlink" Target="consultantplus://offline/ref=CC7767865D45ED55421E69060A3FA7A394FFA858E6B767CBB6FC469DF5441DC0D802939224FDBF53xD46W" TargetMode="External"/><Relationship Id="rId92" Type="http://schemas.openxmlformats.org/officeDocument/2006/relationships/hyperlink" Target="http://dnrsovet.su/zakonodatelnaya-deyatelnost/prinyatye/zakony/zakon-donetskoj-narodnoj-respubliki-o-vnesenii-izmenenij-v-zakon-donetskoj-narodnoj-respubliki-o-nalogovoj-sisteme/" TargetMode="External"/><Relationship Id="rId213" Type="http://schemas.openxmlformats.org/officeDocument/2006/relationships/hyperlink" Target="http://dnrsovet.su/zakon-o-vnesenii-izmenenij-v-zakon-dnr-ot-25-12-2015-99-ihc-o-nalogovoj-sisteme/" TargetMode="External"/><Relationship Id="rId234" Type="http://schemas.openxmlformats.org/officeDocument/2006/relationships/hyperlink" Target="https://dnrsovet.su/zakonodatelnaya-deyatelnost/prinyatye/zakony/zakon-donetskoj-narodnoj-respubliki-o-vnesenii-izmenenij-v-zakon-donetskoj-narodnoj-respubliki-o-nalogovoj-sisteme-4/" TargetMode="External"/><Relationship Id="rId420" Type="http://schemas.openxmlformats.org/officeDocument/2006/relationships/hyperlink" Target="https://dnrsovet.su/zakonodatelnaya-deyatelnost/prinyatye/zakony/zakon-donetskoj-narodnoj-respubliki-o-vnesenii-izmenenij-v-zakon-donetskoj-narodnoj-respubliki-o-nalogovoj-sisteme-6/"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55"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76" Type="http://schemas.openxmlformats.org/officeDocument/2006/relationships/hyperlink" Target="https://dnrsovet.su/zakonodatelnaya-deyatelnost/prinyatye/zakony/zakon-donetskoj-narodnoj-respubliki-o-vnesenii-izmenenij-v-zakon-donetskoj-narodnoj-respubliki-o-nalogovoj-sisteme-4/" TargetMode="External"/><Relationship Id="rId297" Type="http://schemas.openxmlformats.org/officeDocument/2006/relationships/hyperlink" Target="http://dnrsovet.su/zakonodatelnaya-deyatelnost/prinyatye/zakony/zakon-donetskoj-narodnoj-respubliki-o-vnesenii-izmenenij-v-zakon-donetskoj-narodnoj-respubliki-o-nalogovoj-sisteme/"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62" Type="http://schemas.openxmlformats.org/officeDocument/2006/relationships/hyperlink" Target="http://dnrsovet.su/zakonodatelnaya-deyatelnost/prinyatye/zakony/zakon-donetskoj-narodnoj-respubliki-o-vnesenii-izmenenij-v-zakon-donetskoj-narodnoj-respubliki-o-nalogovoj-sisteme-2/" TargetMode="External"/><Relationship Id="rId483" Type="http://schemas.openxmlformats.org/officeDocument/2006/relationships/hyperlink" Target="https://dnrsovet.su/zakonodatelnaya-deyatelnost/prinyatye/zakony/zakon-donetskoj-narodnoj-respubliki-o-vnesenii-izmenenij-v-zakon-donetskoj-narodnoj-respubliki-o-nalogovoj-sisteme-5/" TargetMode="External"/><Relationship Id="rId40" Type="http://schemas.openxmlformats.org/officeDocument/2006/relationships/hyperlink" Target="http://dnrsovet.su/zakonodatelnaya-deyatelnost/prinyatye/zakony/zakon-donetskoj-narodnoj-respubliki-o-vnesenii-izmenenij-v-nekotorye-zakony-donetskoj-narodnoj-respubliki/" TargetMode="External"/><Relationship Id="rId115" Type="http://schemas.openxmlformats.org/officeDocument/2006/relationships/hyperlink" Target="https://dnrsovet.su/zakonodatelnaya-deyatelnost/prinyatye/zakony/zakon-donetskoj-narodnoj-respubliki-o-vnesenii-izmenenij-v-zakon-donetskoj-narodnoj-respubliki-o-nalogovoj-sisteme-4/" TargetMode="External"/><Relationship Id="rId136" Type="http://schemas.openxmlformats.org/officeDocument/2006/relationships/hyperlink" Target="https://dnrsovet.su/zakonodatelnaya-deyatelnost/prinyatye/zakony/zakon-donetskoj-narodnoj-respubliki-o-vnesenii-izmenenij-v-zakon-donetskoj-narodnoj-respubliki-o-nalogovoj-sisteme-6/"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zakon-donetskoj-narodnoj-respubliki-o-nalogovoj-sisteme-4/"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zakon-donetskoj-narodnoj-respubliki-o-nalogovoj-sisteme-4/" TargetMode="External"/><Relationship Id="rId82" Type="http://schemas.openxmlformats.org/officeDocument/2006/relationships/hyperlink" Target="https://dnrsovet.su/zakonodatelnaya-deyatelnost/prinyatye/zakony/zakon-donetskoj-narodnoj-respubliki-o-vnesenii-izmenenij-v-zakon-donetskoj-narodnoj-respubliki-o-nalogovoj-sisteme-4/" TargetMode="External"/><Relationship Id="rId199" Type="http://schemas.openxmlformats.org/officeDocument/2006/relationships/hyperlink" Target="http://dnrsovet.su/zakonodatelnaya-deyatelnost/prinyatye/zakony/zakon-donetskoj-narodnoj-respubliki-o-vnesenii-izmenenij-v-zakon-donetskoj-narodnoj-respubliki-o-nalogovoj-sisteme/" TargetMode="External"/><Relationship Id="rId203" Type="http://schemas.openxmlformats.org/officeDocument/2006/relationships/hyperlink" Target="https://dnrsovet.su/zakonodatelnaya-deyatelnost/prinyatye/zakony/zakon-donetskoj-narodnoj-respubliki-o-vnesenii-izmenenij-v-zakon-donetskoj-narodnoj-respubliki-o-nalogovoj-sisteme-4/"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4/" TargetMode="External"/><Relationship Id="rId245"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266"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j-v-zakon-donetskoj-narodnoj-respubliki-o-nalogovoj-sisteme-4/"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dnrsovet.su/zakon-o-vnesenii-izmenenij-v-zakon-dnr-ot-25-12-2015-99-ihc-o-nalogovoj-sisteme/"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26" Type="http://schemas.openxmlformats.org/officeDocument/2006/relationships/hyperlink" Target="https://dnrsovet.su/zakonodatelnaya-deyatelnost/prinyatye/zakony/zakon-donetskoj-narodnoj-respubliki-o-vnesenii-izmenenij-v-zakon-donetskoj-narodnoj-respubliki-o-nalogovoj-sisteme-8/" TargetMode="External"/><Relationship Id="rId147" Type="http://schemas.openxmlformats.org/officeDocument/2006/relationships/hyperlink" Target="http://dnrsovet.su/zakonodatelnaya-deyatelnost/prinyatye/zakony/zakon-donetskoj-narodnoj-respubliki-o-vnesenii-izmenenij-v-zakon-donetskoj-narodnoj-respubliki-o-nalogovoj-sisteme/" TargetMode="External"/><Relationship Id="rId168" Type="http://schemas.openxmlformats.org/officeDocument/2006/relationships/hyperlink" Target="http://dnrsovet.su/zakonodatelnaya-deyatelnost/prinyatye/zakony/zakon-donetskoj-narodnoj-respubliki-o-vnesenii-izmenenij-v-zakon-donetskoj-narodnoj-respubliki-o-nalogovoj-sisteme/" TargetMode="External"/><Relationship Id="rId312" Type="http://schemas.openxmlformats.org/officeDocument/2006/relationships/hyperlink" Target="https://dnrsovet.su/zakonodatelnaya-deyatelnost/prinyatye/zakony/zakon-donetskoj-narodnoj-respubliki-o-vnesenii-izmenenij-v-zakon-donetskoj-narodnoj-respubliki-o-nalogovoj-sisteme-4/"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354"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dic.academic.ru/dic.nsf/dic_economic_law/5261" TargetMode="External"/><Relationship Id="rId72" Type="http://schemas.openxmlformats.org/officeDocument/2006/relationships/hyperlink" Target="https://dnrsovet.su/zakonodatelnaya-deyatelnost/prinyatye/zakony/zakon-donetskoj-narodnoj-respubliki-o-vnesenii-izmenenij-v-zakon-donetskoj-narodnoj-respubliki-o-nalogovoj-sisteme-6/"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189" Type="http://schemas.openxmlformats.org/officeDocument/2006/relationships/hyperlink" Target="http://dnrsovet.su/zakonodatelnaya-deyatelnost/prinyatye/zakony/zakon-donetskoj-narodnoj-respubliki-o-vnesenii-izmenenij-v-zakon-donetskoj-narodnoj-respubliki-o-nalogovoj-sisteme/"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396" Type="http://schemas.openxmlformats.org/officeDocument/2006/relationships/hyperlink" Target="consultantplus://offline/ref=69B46C603C4E5DCF281F02278C2D4FD54759A6382917C218BC70C1387BDC5176198BCF16C2D51EF3g1O6W" TargetMode="External"/><Relationship Id="rId3" Type="http://schemas.microsoft.com/office/2007/relationships/stylesWithEffects" Target="stylesWithEffects.xml"/><Relationship Id="rId214" Type="http://schemas.openxmlformats.org/officeDocument/2006/relationships/hyperlink" Target="http://dnrsovet.su/zakonodatelnaya-deyatelnost/prinyatye/zakony/zakon-donetskoj-narodnoj-respubliki-o-vnesenii-izmenenij-v-zakon-donetskoj-narodnoj-respubliki-o-nalogovoj-sisteme/" TargetMode="External"/><Relationship Id="rId235" Type="http://schemas.openxmlformats.org/officeDocument/2006/relationships/hyperlink" Target="http://dnrsovet.su/zakonodatelnaya-deyatelnost/prinyatye/zakony/zakon-donetskoj-narodnoj-respubliki-o-vnesenii-izmenenij-v-zakon-donetskoj-narodnoj-respubliki-o-nalogovoj-sisteme/" TargetMode="External"/><Relationship Id="rId256" Type="http://schemas.openxmlformats.org/officeDocument/2006/relationships/hyperlink" Target="https://dnrsovet.su/zakonodatelnaya-deyatelnost/prinyatye/zakony/zakon-donetskoj-narodnoj-respubliki-o-vnesenii-izmenenij-v-zakon-donetskoj-narodnoj-respubliki-o-nalogovoj-sisteme-6/"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298" Type="http://schemas.openxmlformats.org/officeDocument/2006/relationships/hyperlink" Target="https://dnrsovet.su/zakonodatelnaya-deyatelnost/prinyatye/zakony/zakon-donetskoj-narodnoj-respubliki-ob-ohrane-atmosfernogo-vozduha/" TargetMode="External"/><Relationship Id="rId400" Type="http://schemas.openxmlformats.org/officeDocument/2006/relationships/hyperlink" Target="http://dnrsovet.su/zakonodatelnaya-deyatelnost/prinyatye/zakony/zakon-donetskoj-narodnoj-respubliki-o-vnesenii-izmenenij-v-zakon-donetskoj-narodnoj-respubliki-o-nalogovoj-sisteme/"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42"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116" Type="http://schemas.openxmlformats.org/officeDocument/2006/relationships/hyperlink" Target="http://dnrsovet.su/zakonodatelnaya-deyatelnost/prinyatye/zakony/zakon-donetskoj-narodnoj-respubliki-o-vnesenii-izmenenij-v-zakon-donetskoj-narodnoj-respubliki-o-nalogovoj-sisteme/"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158" Type="http://schemas.openxmlformats.org/officeDocument/2006/relationships/hyperlink" Target="https://dnrsovet.su/zakonodatelnaya-deyatelnost/prinyatye/zakony/zakon-donetskoj-narodnoj-respubliki-o-vnesenii-izmenenij-v-zakon-donetskoj-narodnoj-respubliki-o-nalogovoj-sisteme-4/" TargetMode="External"/><Relationship Id="rId302" Type="http://schemas.openxmlformats.org/officeDocument/2006/relationships/hyperlink" Target="https://dnrsovet.su/zakonodatelnaya-deyatelnost/prinyatye/zakony/zakon-donetskoj-narodnoj-respubliki-ob-ohrane-atmosfernogo-vozduha/"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344" Type="http://schemas.openxmlformats.org/officeDocument/2006/relationships/hyperlink" Target="https://dnrsovet.su/zakonodatelnaya-deyatelnost/prinyatye/zakony/zakon-donetskoj-narodnoj-respubliki-o-vnesenii-izmenenij-v-zakon-donetskoj-narodnoj-respubliki-o-nalogovoj-sisteme-4/"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2" Type="http://schemas.openxmlformats.org/officeDocument/2006/relationships/hyperlink" Target="https://dnrsovet.su/zakonodatelnaya-deyatelnost/prinyatye/zakony/zakon-donetskoj-narodnoj-respubliki-o-vnesenii-izmenenij-v-zakon-donetskoj-narodnoj-respubliki-o-nalogovoj-sisteme-4/" TargetMode="External"/><Relationship Id="rId83" Type="http://schemas.openxmlformats.org/officeDocument/2006/relationships/hyperlink" Target="https://dnrsovet.su/zakonodatelnaya-deyatelnost/prinyatye/zakony/zakon-donetskoj-narodnoj-respubliki-o-vnesenii-izmenenij-v-zakon-donetskoj-narodnoj-respubliki-o-nalogovoj-sisteme-4/" TargetMode="External"/><Relationship Id="rId179"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65" Type="http://schemas.openxmlformats.org/officeDocument/2006/relationships/hyperlink" Target="https://dnrsovet.su/zakonodatelnaya-deyatelnost/prinyatye/zakony/zakon-donetskoj-narodnoj-respubliki-o-vnesenii-izmenenij-v-zakon-donetskoj-narodnoj-respubliki-o-nalogovoj-sisteme-4/" TargetMode="External"/><Relationship Id="rId386" Type="http://schemas.openxmlformats.org/officeDocument/2006/relationships/hyperlink" Target="https://dnrsovet.su/zakonodatelnaya-deyatelnost/prinyatye/zakony/zakon-donetskoj-narodnoj-respubliki-o-vnesenii-izmenenij-v-zakon-donetskoj-narodnoj-respubliki-o-nalogovoj-sisteme-4/" TargetMode="External"/><Relationship Id="rId190" Type="http://schemas.openxmlformats.org/officeDocument/2006/relationships/hyperlink" Target="http://dnrsovet.su/zakonodatelnaya-deyatelnost/prinyatye/zakony/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4/"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46"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4/"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4/" TargetMode="External"/><Relationship Id="rId432" Type="http://schemas.openxmlformats.org/officeDocument/2006/relationships/hyperlink" Target="https://dnrsovet.su/zakonodatelnaya-deyatelnost/prinyatye/zakony/zakon-donetskoj-narodnoj-respubliki-o-vnesenii-izmenenij-v-zakon-donetskoj-narodnoj-respubliki-o-nalogovoj-sisteme-4/" TargetMode="External"/><Relationship Id="rId453" Type="http://schemas.openxmlformats.org/officeDocument/2006/relationships/hyperlink" Target="http://dnrsovet.su/zakonodatelnaya-deyatelnost/prinyatye/zakony/zakon-donetskoj-narodnoj-respubliki-o-vnesenii-izmenenij-v-zakon-donetskoj-narodnoj-respubliki-o-nalogovoj-sisteme/"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106"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313" Type="http://schemas.openxmlformats.org/officeDocument/2006/relationships/hyperlink" Target="https://dnrsovet.su/zakonodatelnaya-deyatelnost/prinyatye/zakony/zakon-donetskoj-narodnoj-respubliki-o-vnesenii-izmenenij-v-zakon-donetskoj-narodnoj-respubliki-o-nalogovoj-sisteme-4/"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73" Type="http://schemas.openxmlformats.org/officeDocument/2006/relationships/hyperlink" Target="http://investments.academic.ru/1048/%D0%BA%D0%BE%D0%BC%D0%BF%D0%B0%D0%BD%D0%B8%D1%8F"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169" Type="http://schemas.openxmlformats.org/officeDocument/2006/relationships/hyperlink" Target="http://dnrsovet.su/zakonodatelnaya-deyatelnost/prinyatye/zakony/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dnrsovet.su/zakonodatelnaya-deyatelnost/prinyatye/zakony/zakon-donetskoj-narodnoj-respubliki-o-vnesenii-izmenenij-v-zakon-donetskoj-narodnoj-respubliki-o-nalogovoj-sisteme/"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consultantplus://offline/ref=69B46C603C4E5DCF281F02278C2D4FD5475CA63F2D1AC218BC70C1387BDC5176198BCF16C2D51FF6g1O6W" TargetMode="External"/><Relationship Id="rId4" Type="http://schemas.openxmlformats.org/officeDocument/2006/relationships/settings" Target="settings.xml"/><Relationship Id="rId180" Type="http://schemas.openxmlformats.org/officeDocument/2006/relationships/hyperlink" Target="https://dnrsovet.su/zakonodatelnaya-deyatelnost/prinyatye/zakony/zakon-donetskoj-narodnoj-respubliki-o-vnesenii-izmenenij-v-zakon-donetskoj-narodnoj-respubliki-o-nalogovoj-sisteme-4/" TargetMode="External"/><Relationship Id="rId215" Type="http://schemas.openxmlformats.org/officeDocument/2006/relationships/hyperlink" Target="https://dnrsovet.su/zakonodatelnaya-deyatelnost/prinyatye/zakony/zakon-donetskoj-narodnoj-respubliki-o-vnesenii-izmenenij-v-zakon-donetskoj-narodnoj-respubliki-o-nalogovoj-sisteme-4/" TargetMode="External"/><Relationship Id="rId236" Type="http://schemas.openxmlformats.org/officeDocument/2006/relationships/hyperlink" Target="https://dnrsovet.su/zakonodatelnaya-deyatelnost/prinyatye/zakony/zakon-donetskoj-narodnoj-respubliki-o-vnesenii-izmenenij-v-zakon-donetskoj-narodnoj-respubliki-o-nalogovoj-sisteme-4/" TargetMode="External"/><Relationship Id="rId257" Type="http://schemas.openxmlformats.org/officeDocument/2006/relationships/hyperlink" Target="https://dnrsovet.su/zakonodatelnaya-deyatelnost/prinyatye/zakony/zakon-donetskoj-narodnoj-respubliki-o-vnesenii-izmenenij-v-zakon-donetskoj-narodnoj-respubliki-o-nalogovoj-sisteme-4/" TargetMode="External"/><Relationship Id="rId278" Type="http://schemas.openxmlformats.org/officeDocument/2006/relationships/hyperlink" Target="https://dnrsovet.su/zakonodatelnaya-deyatelnost/prinyatye/zakony/zakon-donetskoj-narodnoj-respubliki-o-vnesenii-izmenenij-v-zakon-donetskoj-narodnoj-respubliki-o-nalogovoj-sisteme-4/" TargetMode="External"/><Relationship Id="rId401" Type="http://schemas.openxmlformats.org/officeDocument/2006/relationships/hyperlink" Target="http://dnrsovet.su/zakonodatelnaya-deyatelnost/prinyatye/zakony/zakon-donetskoj-narodnoj-respubliki-o-vnesenii-izmenenij-v-zakon-donetskoj-narodnoj-respubliki-o-nalogovoj-sisteme/" TargetMode="External"/><Relationship Id="rId422" Type="http://schemas.openxmlformats.org/officeDocument/2006/relationships/hyperlink" Target="http://dnrsovet.su/zakonodatelnaya-deyatelnost/prinyatye/zakony/zakon-donetskoj-narodnoj-respubliki-o-vnesenii-izmenenij-v-nekotorye-zakony-donetskoj-narodnoj-respubliki/" TargetMode="External"/><Relationship Id="rId44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6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3" Type="http://schemas.openxmlformats.org/officeDocument/2006/relationships/hyperlink" Target="https://dnrsovet.su/zakonodatelnaya-deyatelnost/prinyatye/zakony/zakon-donetskoj-narodnoj-respubliki-ob-ohrane-atmosfernogo-vozduha/" TargetMode="External"/><Relationship Id="rId485" Type="http://schemas.openxmlformats.org/officeDocument/2006/relationships/hyperlink" Target="https://dnrsovet.su/zakonodatelnaya-deyatelnost/prinyatye/zakony/zakon-donetskoj-narodnoj-respubliki-o-vnesenii-izmenenij-v-zakon-donetskoj-narodnoj-respubliki-o-nalogovoj-sisteme-7/" TargetMode="External"/><Relationship Id="rId4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84" Type="http://schemas.openxmlformats.org/officeDocument/2006/relationships/hyperlink" Target="https://dnrsovet.su/zakonodatelnaya-deyatelnost/prinyatye/zakony/zakon-donetskoj-narodnoj-respubliki-o-vnesenii-izmenenij-v-zakon-donetskoj-narodnoj-respubliki-o-nalogovoj-sisteme-4/" TargetMode="External"/><Relationship Id="rId138"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345" Type="http://schemas.openxmlformats.org/officeDocument/2006/relationships/hyperlink" Target="https://dnrsovet.su/zakonodatelnaya-deyatelnost/prinyatye/zakony/zakon-donetskoj-narodnoj-respubliki-o-vnesenii-izmenenij-v-zakon-donetskoj-narodnoj-respubliki-o-nalogovoj-sisteme-4/" TargetMode="External"/><Relationship Id="rId387"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dnrsovet.su/zakonodatelnaya-deyatelnost/prinyatye/zakony/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4/" TargetMode="External"/><Relationship Id="rId247" Type="http://schemas.openxmlformats.org/officeDocument/2006/relationships/hyperlink" Target="https://dnrsovet.su/zakonodatelnaya-deyatelnost/prinyatye/zakony/zakon-donetskoj-narodnoj-respubliki-o-vnesenii-izmenenij-v-zakon-donetskoj-narodnoj-respubliki-o-nalogovoj-sisteme-8/" TargetMode="External"/><Relationship Id="rId412" Type="http://schemas.openxmlformats.org/officeDocument/2006/relationships/hyperlink" Target="http://dnrsovet.su/zakonodatelnaya-deyatelnost/prinyatye/zakony/zakon-donetskoj-narodnoj-respubliki-o-vnesenii-izmenenij-v-zakon-donetskoj-narodnoj-respubliki-o-nalogovoj-sisteme/"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vnesenii-izmenenij-v-zakon-donetskoj-narodnoj-respubliki-o-nalogovoj-sisteme-4/" TargetMode="External"/><Relationship Id="rId454"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4/" TargetMode="External"/><Relationship Id="rId149" Type="http://schemas.openxmlformats.org/officeDocument/2006/relationships/hyperlink" Target="http://dnrsovet.su/zakonodatelnaya-deyatelnost/prinyatye/zakony/zakon-donetskoj-narodnoj-respubliki-o-vnesenii-izmenenij-v-zakon-donetskoj-narodnoj-respubliki-o-nalogovoj-sisteme/" TargetMode="External"/><Relationship Id="rId314" Type="http://schemas.openxmlformats.org/officeDocument/2006/relationships/hyperlink" Target="https://dnrsovet.su/zakonodatelnaya-deyatelnost/prinyatye/zakony/zakon-donetskoj-narodnoj-respubliki-o-vnesenii-izmenenij-v-zakon-donetskoj-narodnoj-respubliki-o-nalogovoj-sisteme-4/" TargetMode="External"/><Relationship Id="rId356" Type="http://schemas.openxmlformats.org/officeDocument/2006/relationships/hyperlink" Target="https://dnrsovet.su/zakonodatelnaya-deyatelnost/prinyatye/zakony/zakon-donetskoj-narodnoj-respubliki-o-vnesenii-izmenenij-v-zakon-donetskoj-narodnoj-respubliki-o-nalogovoj-sisteme-4/" TargetMode="External"/><Relationship Id="rId398"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4/" TargetMode="External"/><Relationship Id="rId160" Type="http://schemas.openxmlformats.org/officeDocument/2006/relationships/hyperlink" Target="https://dnrsovet.su/zakonodatelnaya-deyatelnost/prinyatye/zakony/zakon-donetskoj-narodnoj-respubliki-o-vnesenii-izmenenij-v-zakon-donetskoj-narodnoj-respubliki-o-nalogovoj-sisteme-4/" TargetMode="External"/><Relationship Id="rId216" Type="http://schemas.openxmlformats.org/officeDocument/2006/relationships/hyperlink" Target="https://dnrsovet.su/zakonodatelnaya-deyatelnost/prinyatye/zakony/zakon-donetskoj-narodnoj-respubliki-o-vnesenii-izmenenij-v-zakon-donetskoj-narodnoj-respubliki-o-nalogovoj-sisteme-4/" TargetMode="External"/><Relationship Id="rId423" Type="http://schemas.openxmlformats.org/officeDocument/2006/relationships/hyperlink" Target="http://dnrsovet.su/zakonodatelnaya-deyatelnost/prinyatye/zakony/zakon-donetskoj-narodnoj-respubliki-o-vnesenii-izmenenij-v-nekotorye-zakony-donetskoj-narodnoj-respubliki/" TargetMode="External"/><Relationship Id="rId258" Type="http://schemas.openxmlformats.org/officeDocument/2006/relationships/hyperlink" Target="https://dnrsovet.su/zakonodatelnaya-deyatelnost/prinyatye/zakony/zakon-donetskoj-narodnoj-respubliki-o-vnesenii-izmenenij-v-zakon-donetskoj-narodnoj-respubliki-o-nalogovoj-sisteme-4/" TargetMode="External"/><Relationship Id="rId46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zakon-donetskoj-narodnoj-respubliki-o-nalogovoj-sisteme-4/"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325" Type="http://schemas.openxmlformats.org/officeDocument/2006/relationships/hyperlink" Target="https://dnrsovet.su/zakonodatelnaya-deyatelnost/prinyatye/zakony/zakon-donetskoj-narodnoj-respubliki-o-vnesenii-izmenenij-v-zakon-donetskoj-narodnoj-respubliki-o-nalogovoj-sisteme-4/" TargetMode="External"/><Relationship Id="rId367"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dnrsovet.su/zakonodatelnaya-deyatelnost/prinyatye/zakony/zakon-donetskoj-narodnoj-respubliki-o-vnesenii-izmenenij-v-zakon-donetskoj-narodnoj-respubliki-o-nalogovoj-sisteme-2/" TargetMode="External"/><Relationship Id="rId227" Type="http://schemas.openxmlformats.org/officeDocument/2006/relationships/hyperlink" Target="https://dnrsovet.su/zakonodatelnaya-deyatelnost/prinyatye/zakony/zakon-donetskoj-narodnoj-respubliki-o-vnesenii-izmenenij-v-zakon-donetskoj-narodnoj-respubliki-o-nalogovoj-sisteme-4/" TargetMode="External"/><Relationship Id="rId269" Type="http://schemas.openxmlformats.org/officeDocument/2006/relationships/hyperlink" Target="https://dnrsovet.su/zakonodatelnaya-deyatelnost/prinyatye/zakony/zakon-donetskoj-narodnoj-respubliki-o-vnesenii-izmenenij-v-zakon-donetskoj-narodnoj-respubliki-o-nalogovoj-sisteme-4/" TargetMode="External"/><Relationship Id="rId434" Type="http://schemas.openxmlformats.org/officeDocument/2006/relationships/hyperlink" Target="https://dnrsovet.su/zakonodatelnaya-deyatelnost/prinyatye/zakony/zakon-donetskoj-narodnoj-respubliki-o-vnesenii-izmenenij-v-zakon-donetskoj-narodnoj-respubliki-o-nalogovoj-sisteme-4/" TargetMode="External"/><Relationship Id="rId476"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dnrsovet.su/zakon-o-vnesenii-izmenenij-v-zakon-dnr-ot-25-12-2015-99-ihc-o-nalogovoj-sisteme/" TargetMode="External"/><Relationship Id="rId280" Type="http://schemas.openxmlformats.org/officeDocument/2006/relationships/hyperlink" Target="https://dnrsovet.su/zakonodatelnaya-deyatelnost/prinyatye/zakony/zakon-donetskoj-narodnoj-respubliki-o-vnesenii-izmenenij-v-zakon-donetskoj-narodnoj-respubliki-o-nalogovoj-sisteme-4/"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s://dnrsovet.su/zakonodatelnaya-deyatelnost/prinyatye/zakony/zakon-donetskoj-narodnoj-respubliki-o-vnesenii-izmenenij-v-zakon-donetskoj-narodnoj-respubliki-o-nalogovoj-sisteme-4/" TargetMode="External"/><Relationship Id="rId140" Type="http://schemas.openxmlformats.org/officeDocument/2006/relationships/hyperlink" Target="https://dnrsovet.su/zakonodatelnaya-deyatelnost/prinyatye/zakony/zakon-donetskoj-narodnoj-respubliki-o-vnesenii-izmenenij-v-nekotorye-zakony-donetskoj-narodnoj-respubliki-5/" TargetMode="External"/><Relationship Id="rId182" Type="http://schemas.openxmlformats.org/officeDocument/2006/relationships/hyperlink" Target="https://dnrsovet.su/zakonodatelnaya-deyatelnost/prinyatye/zakony/zakon-donetskoj-narodnoj-respubliki-o-vnesenii-izmenenij-v-zakon-donetskoj-narodnoj-respubliki-o-nalogovoj-sisteme-4/"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4/" TargetMode="External"/><Relationship Id="rId44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87" Type="http://schemas.openxmlformats.org/officeDocument/2006/relationships/hyperlink" Target="https://dnrsovet.su/zakonodatelnaya-deyatelnost/prinyatye/zakony/zakon-donetskoj-narodnoj-respubliki-o-vnesenii-izmenenij-v-zakon-donetskoj-narodnoj-respubliki-o-nalogovoj-sisteme-6/" TargetMode="External"/><Relationship Id="rId291" Type="http://schemas.openxmlformats.org/officeDocument/2006/relationships/hyperlink" Target="https://dnrsovet.su/zakonodatelnaya-deyatelnost/prinyatye/zakony/zakon-donetskoj-narodnoj-respubliki-o-vnesenii-izmenenij-v-zakon-donetskoj-narodnoj-respubliki-o-nalogovoj-sisteme-4/" TargetMode="External"/><Relationship Id="rId305" Type="http://schemas.openxmlformats.org/officeDocument/2006/relationships/hyperlink" Target="https://dnrsovet.su/zakonodatelnaya-deyatelnost/prinyatye/zakony/zakon-donetskoj-narodnoj-respubliki-ob-ohrane-atmosfernogo-vozduha/"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zakon-donetskoj-narodnoj-respubliki-o-nalogovoj-sisteme-4/" TargetMode="External"/><Relationship Id="rId8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151" Type="http://schemas.openxmlformats.org/officeDocument/2006/relationships/hyperlink" Target="https://dnrsovet.su/zakonodatelnaya-deyatelnost/prinyatye/zakony/zakon-donetskoj-narodnoj-respubliki-o-vnesenii-izmenenij-v-zakon-donetskoj-narodnoj-respubliki-o-nalogovoj-sisteme-8/" TargetMode="External"/><Relationship Id="rId389" Type="http://schemas.openxmlformats.org/officeDocument/2006/relationships/hyperlink" Target="https://dnrsovet.su/zakonodatelnaya-deyatelnost/prinyatye/zakony/zakon-donetskoj-narodnoj-respubliki-o-vnesenii-izmenenij-v-zakon-donetskoj-narodnoj-respubliki-o-nalogovoj-sisteme-4/" TargetMode="External"/><Relationship Id="rId193" Type="http://schemas.openxmlformats.org/officeDocument/2006/relationships/hyperlink" Target="http://dnrsovet.su/zakonodatelnaya-deyatelnost/prinyatye/zakony/zakon-donetskoj-narodnoj-respubliki-o-vnesenii-izmenenij-v-zakon-donetskoj-narodnoj-respubliki-o-nalogovoj-sisteme/" TargetMode="External"/><Relationship Id="rId207" Type="http://schemas.openxmlformats.org/officeDocument/2006/relationships/hyperlink" Target="https://dnrsovet.su/zakonodatelnaya-deyatelnost/prinyatye/zakony/zakon-donetskoj-narodnoj-respubliki-o-vnesenii-izmenenij-v-zakon-donetskoj-narodnoj-respubliki-o-nalogovoj-sisteme-4/" TargetMode="External"/><Relationship Id="rId249" Type="http://schemas.openxmlformats.org/officeDocument/2006/relationships/hyperlink" Target="https://dnrsovet.su/zakonodatelnaya-deyatelnost/prinyatye/zakony/zakon-donetskoj-narodnoj-respubliki-o-vnesenii-izmenenij-v-zakon-donetskoj-narodnoj-respubliki-o-nalogovoj-sisteme-4/" TargetMode="External"/><Relationship Id="rId414" Type="http://schemas.openxmlformats.org/officeDocument/2006/relationships/hyperlink" Target="http://dnrsovet.su/zakonodatelnaya-deyatelnost/prinyatye/zakony/zakon-donetskoj-narodnoj-respubliki-o-vnesenii-izmenenij-v-zakon-donetskoj-narodnoj-respubliki-o-nalogovoj-sistem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zakon-donetskoj-narodnoj-respubliki-o-nalogovoj-sisteme-4/" TargetMode="External"/><Relationship Id="rId316"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zakon-donetskoj-narodnoj-respubliki-o-nalogovoj-sisteme-4/" TargetMode="External"/><Relationship Id="rId358" Type="http://schemas.openxmlformats.org/officeDocument/2006/relationships/hyperlink" Target="https://dnrsovet.su/zakonodatelnaya-deyatelnost/prinyatye/zakony/zakon-donetskoj-narodnoj-respubliki-o-vnesenii-izmenenij-v-zakon-donetskoj-narodnoj-respubliki-o-nalogovoj-sisteme-4/" TargetMode="External"/><Relationship Id="rId162"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218" Type="http://schemas.openxmlformats.org/officeDocument/2006/relationships/hyperlink" Target="https://dnrsovet.su/zakonodatelnaya-deyatelnost/prinyatye/zakony/zakon-donetskoj-narodnoj-respubliki-o-vnesenii-izmenenij-v-zakon-donetskoj-narodnoj-respubliki-o-nalogovoj-sisteme-4/" TargetMode="External"/><Relationship Id="rId425" Type="http://schemas.openxmlformats.org/officeDocument/2006/relationships/hyperlink" Target="http://dnrsovet.su/zakonodatelnaya-deyatelnost/prinyatye/zakony/zakon-donetskoj-narodnoj-respubliki-o-vnesenii-izmenenij-v-nekotorye-zakony-donetskoj-narodnoj-respubliki/"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405</Pages>
  <Words>84542</Words>
  <Characters>700566</Characters>
  <Application>Microsoft Office Word</Application>
  <DocSecurity>0</DocSecurity>
  <Lines>5838</Lines>
  <Paragraphs>1567</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783541</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Test</dc:creator>
  <cp:lastModifiedBy>Пользователь</cp:lastModifiedBy>
  <cp:revision>5</cp:revision>
  <cp:lastPrinted>2016-03-04T05:06:00Z</cp:lastPrinted>
  <dcterms:created xsi:type="dcterms:W3CDTF">2019-08-21T11:50:00Z</dcterms:created>
  <dcterms:modified xsi:type="dcterms:W3CDTF">2019-09-30T08:44:00Z</dcterms:modified>
</cp:coreProperties>
</file>